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1966" w14:textId="4E8CD8EC" w:rsidR="00B231CB" w:rsidRPr="00D62BBE" w:rsidRDefault="00B231CB" w:rsidP="00D62BBE">
      <w:pPr>
        <w:jc w:val="center"/>
        <w:rPr>
          <w:rFonts w:ascii="Arial" w:hAnsi="Arial" w:cs="Arial"/>
          <w:b/>
          <w:bCs/>
        </w:rPr>
      </w:pPr>
      <w:r w:rsidRPr="00D62BBE">
        <w:rPr>
          <w:rFonts w:ascii="Arial" w:hAnsi="Arial" w:cs="Arial"/>
          <w:b/>
          <w:bCs/>
        </w:rPr>
        <w:t>REGLEMENT GENERAL</w:t>
      </w:r>
    </w:p>
    <w:p w14:paraId="59BAA801" w14:textId="1A536EA7" w:rsidR="00B231CB" w:rsidRPr="004A4667" w:rsidRDefault="00B231CB" w:rsidP="00D62BBE">
      <w:pPr>
        <w:jc w:val="both"/>
        <w:rPr>
          <w:rFonts w:ascii="Arial" w:hAnsi="Arial" w:cs="Arial"/>
        </w:rPr>
      </w:pPr>
      <w:r w:rsidRPr="004A4667">
        <w:rPr>
          <w:rFonts w:ascii="Arial" w:hAnsi="Arial" w:cs="Arial"/>
        </w:rPr>
        <w:t xml:space="preserve">Le triathlon </w:t>
      </w:r>
      <w:r w:rsidR="004A4667">
        <w:rPr>
          <w:rFonts w:ascii="Arial" w:hAnsi="Arial" w:cs="Arial"/>
        </w:rPr>
        <w:t>d</w:t>
      </w:r>
      <w:r w:rsidRPr="004A4667">
        <w:rPr>
          <w:rFonts w:ascii="Arial" w:hAnsi="Arial" w:cs="Arial"/>
        </w:rPr>
        <w:t xml:space="preserve">e Saint-Mandrier sur Mer est organisé par «Six Fours Triathlon» avec le concours de la municipalité de saint mandrier. </w:t>
      </w:r>
    </w:p>
    <w:p w14:paraId="0599180B" w14:textId="77777777" w:rsidR="00B231CB" w:rsidRPr="004A4667" w:rsidRDefault="00B231CB" w:rsidP="00D62BBE">
      <w:pPr>
        <w:jc w:val="both"/>
        <w:rPr>
          <w:rFonts w:ascii="Arial" w:hAnsi="Arial" w:cs="Arial"/>
        </w:rPr>
      </w:pPr>
      <w:r w:rsidRPr="004A4667">
        <w:rPr>
          <w:rFonts w:ascii="Arial" w:hAnsi="Arial" w:cs="Arial"/>
        </w:rPr>
        <w:t xml:space="preserve">Le dimanche 04 septembre 2022, triathlon format S à 15h, </w:t>
      </w:r>
    </w:p>
    <w:p w14:paraId="17E64380" w14:textId="0C6FEC37" w:rsidR="00B231CB" w:rsidRPr="004A4667" w:rsidRDefault="00B231CB" w:rsidP="00D62BBE">
      <w:pPr>
        <w:jc w:val="both"/>
        <w:rPr>
          <w:rFonts w:ascii="Arial" w:hAnsi="Arial" w:cs="Arial"/>
        </w:rPr>
      </w:pPr>
      <w:r w:rsidRPr="001C6689">
        <w:rPr>
          <w:rFonts w:ascii="Arial" w:hAnsi="Arial" w:cs="Arial"/>
          <w:b/>
          <w:bCs/>
        </w:rPr>
        <w:t>Article 1</w:t>
      </w:r>
      <w:r w:rsidRPr="004A4667">
        <w:rPr>
          <w:rFonts w:ascii="Arial" w:hAnsi="Arial" w:cs="Arial"/>
        </w:rPr>
        <w:t xml:space="preserve"> : L’épreuve est ouverte aux licenciés de la F.F.TRI (licenciés FFN ou FFA ou FFC pour le</w:t>
      </w:r>
      <w:r w:rsidR="00F6317F">
        <w:rPr>
          <w:rFonts w:ascii="Arial" w:hAnsi="Arial" w:cs="Arial"/>
        </w:rPr>
        <w:t>s</w:t>
      </w:r>
      <w:r w:rsidRPr="004A4667">
        <w:rPr>
          <w:rFonts w:ascii="Arial" w:hAnsi="Arial" w:cs="Arial"/>
        </w:rPr>
        <w:t xml:space="preserve"> relais) et aux non licenciés. Licence à la journée obligatoire pour les non licenciés FFTRI . </w:t>
      </w:r>
      <w:proofErr w:type="spellStart"/>
      <w:r w:rsidRPr="004A4667">
        <w:rPr>
          <w:rFonts w:ascii="Arial" w:hAnsi="Arial" w:cs="Arial"/>
        </w:rPr>
        <w:t>Pass'compétition</w:t>
      </w:r>
      <w:proofErr w:type="spellEnd"/>
      <w:r w:rsidRPr="004A4667">
        <w:rPr>
          <w:rFonts w:ascii="Arial" w:hAnsi="Arial" w:cs="Arial"/>
        </w:rPr>
        <w:t xml:space="preserve"> Sprint 5€, Relais 2€ par athlète. </w:t>
      </w:r>
    </w:p>
    <w:p w14:paraId="21768E2B" w14:textId="0DC8AB80" w:rsidR="00B231CB" w:rsidRPr="004A4667" w:rsidRDefault="00B231CB" w:rsidP="00D62BBE">
      <w:pPr>
        <w:jc w:val="both"/>
        <w:rPr>
          <w:rFonts w:ascii="Arial" w:hAnsi="Arial" w:cs="Arial"/>
        </w:rPr>
      </w:pPr>
      <w:r w:rsidRPr="004A4667">
        <w:rPr>
          <w:rFonts w:ascii="Arial" w:hAnsi="Arial" w:cs="Arial"/>
        </w:rPr>
        <w:t xml:space="preserve">Épreuve ouverte de la catégorie cadets (2005-2006), à la catégorie Master. Autorisation parentale obligatoire pour les moins de 18 ans. </w:t>
      </w:r>
    </w:p>
    <w:p w14:paraId="2F7694D9" w14:textId="2FBF1099" w:rsidR="00B231CB" w:rsidRPr="004A4667" w:rsidRDefault="00B231CB" w:rsidP="00D62BBE">
      <w:pPr>
        <w:jc w:val="both"/>
        <w:rPr>
          <w:rFonts w:ascii="Arial" w:hAnsi="Arial" w:cs="Arial"/>
        </w:rPr>
      </w:pPr>
      <w:r w:rsidRPr="004A4667">
        <w:rPr>
          <w:rFonts w:ascii="Arial" w:hAnsi="Arial" w:cs="Arial"/>
        </w:rPr>
        <w:t xml:space="preserve">Départ à 15h pour </w:t>
      </w:r>
      <w:r w:rsidR="001C6689">
        <w:rPr>
          <w:rFonts w:ascii="Arial" w:hAnsi="Arial" w:cs="Arial"/>
        </w:rPr>
        <w:t>l’</w:t>
      </w:r>
      <w:r w:rsidRPr="004A4667">
        <w:rPr>
          <w:rFonts w:ascii="Arial" w:hAnsi="Arial" w:cs="Arial"/>
        </w:rPr>
        <w:t>individuel, 1</w:t>
      </w:r>
      <w:r w:rsidR="001C6689">
        <w:rPr>
          <w:rFonts w:ascii="Arial" w:hAnsi="Arial" w:cs="Arial"/>
        </w:rPr>
        <w:t>5</w:t>
      </w:r>
      <w:r w:rsidRPr="004A4667">
        <w:rPr>
          <w:rFonts w:ascii="Arial" w:hAnsi="Arial" w:cs="Arial"/>
        </w:rPr>
        <w:t xml:space="preserve">h10 pour les relais . </w:t>
      </w:r>
    </w:p>
    <w:p w14:paraId="6442A22C" w14:textId="073CF9BF" w:rsidR="004A4667" w:rsidRPr="004A4667" w:rsidRDefault="004A4667" w:rsidP="00D62BBE">
      <w:pPr>
        <w:jc w:val="both"/>
        <w:rPr>
          <w:rFonts w:ascii="Arial" w:hAnsi="Arial" w:cs="Arial"/>
        </w:rPr>
      </w:pPr>
      <w:r w:rsidRPr="001C6689">
        <w:rPr>
          <w:rFonts w:ascii="Arial" w:hAnsi="Arial" w:cs="Arial"/>
          <w:b/>
          <w:bCs/>
        </w:rPr>
        <w:t>Article 2</w:t>
      </w:r>
      <w:r w:rsidRPr="004A4667">
        <w:rPr>
          <w:rFonts w:ascii="Arial" w:hAnsi="Arial" w:cs="Arial"/>
        </w:rPr>
        <w:t xml:space="preserve"> : Le retrait des dossards aura lieu le </w:t>
      </w:r>
      <w:r>
        <w:rPr>
          <w:rFonts w:ascii="Arial" w:hAnsi="Arial" w:cs="Arial"/>
        </w:rPr>
        <w:t xml:space="preserve">dimanche </w:t>
      </w:r>
      <w:r w:rsidR="00F6317F">
        <w:rPr>
          <w:rFonts w:ascii="Arial" w:hAnsi="Arial" w:cs="Arial"/>
        </w:rPr>
        <w:t>0</w:t>
      </w:r>
      <w:r>
        <w:rPr>
          <w:rFonts w:ascii="Arial" w:hAnsi="Arial" w:cs="Arial"/>
        </w:rPr>
        <w:t>4</w:t>
      </w:r>
      <w:r w:rsidRPr="004A4667">
        <w:rPr>
          <w:rFonts w:ascii="Arial" w:hAnsi="Arial" w:cs="Arial"/>
        </w:rPr>
        <w:t xml:space="preserve">/09/2022 </w:t>
      </w:r>
      <w:r w:rsidR="00F6317F">
        <w:rPr>
          <w:rFonts w:ascii="Arial" w:hAnsi="Arial" w:cs="Arial"/>
        </w:rPr>
        <w:t xml:space="preserve"> </w:t>
      </w:r>
      <w:r w:rsidRPr="004A4667">
        <w:rPr>
          <w:rFonts w:ascii="Arial" w:hAnsi="Arial" w:cs="Arial"/>
        </w:rPr>
        <w:t xml:space="preserve">de </w:t>
      </w:r>
      <w:r>
        <w:rPr>
          <w:rFonts w:ascii="Arial" w:hAnsi="Arial" w:cs="Arial"/>
        </w:rPr>
        <w:t>12</w:t>
      </w:r>
      <w:r w:rsidRPr="004A4667">
        <w:rPr>
          <w:rFonts w:ascii="Arial" w:hAnsi="Arial" w:cs="Arial"/>
        </w:rPr>
        <w:t>h</w:t>
      </w:r>
      <w:r>
        <w:rPr>
          <w:rFonts w:ascii="Arial" w:hAnsi="Arial" w:cs="Arial"/>
        </w:rPr>
        <w:t>30</w:t>
      </w:r>
      <w:r w:rsidRPr="004A4667">
        <w:rPr>
          <w:rFonts w:ascii="Arial" w:hAnsi="Arial" w:cs="Arial"/>
        </w:rPr>
        <w:t xml:space="preserve"> à </w:t>
      </w:r>
      <w:r>
        <w:rPr>
          <w:rFonts w:ascii="Arial" w:hAnsi="Arial" w:cs="Arial"/>
        </w:rPr>
        <w:t>14</w:t>
      </w:r>
      <w:r w:rsidRPr="004A4667">
        <w:rPr>
          <w:rFonts w:ascii="Arial" w:hAnsi="Arial" w:cs="Arial"/>
        </w:rPr>
        <w:t>h</w:t>
      </w:r>
      <w:r w:rsidR="00F6317F">
        <w:rPr>
          <w:rFonts w:ascii="Arial" w:hAnsi="Arial" w:cs="Arial"/>
        </w:rPr>
        <w:t xml:space="preserve"> place des résistants </w:t>
      </w:r>
    </w:p>
    <w:p w14:paraId="6FDD4A35" w14:textId="009160FE" w:rsidR="00B231CB" w:rsidRDefault="00B231CB" w:rsidP="00D62BBE">
      <w:pPr>
        <w:jc w:val="both"/>
        <w:rPr>
          <w:rFonts w:ascii="Arial" w:hAnsi="Arial" w:cs="Arial"/>
        </w:rPr>
      </w:pPr>
      <w:r w:rsidRPr="004A4667">
        <w:rPr>
          <w:rFonts w:ascii="Arial" w:hAnsi="Arial" w:cs="Arial"/>
        </w:rPr>
        <w:t xml:space="preserve">Présentation obligatoire d’une pièce d’identité, de la licence ou du certificat médical avec la mention « Triathlon en compétition » lors du retrait des dossards. </w:t>
      </w:r>
    </w:p>
    <w:p w14:paraId="77B30351" w14:textId="789F7D74" w:rsidR="00B231CB" w:rsidRPr="004A4667" w:rsidRDefault="00B231CB" w:rsidP="00D62BBE">
      <w:pPr>
        <w:jc w:val="both"/>
        <w:rPr>
          <w:rFonts w:ascii="Arial" w:hAnsi="Arial" w:cs="Arial"/>
        </w:rPr>
      </w:pPr>
      <w:r w:rsidRPr="001C6689">
        <w:rPr>
          <w:rFonts w:ascii="Arial" w:hAnsi="Arial" w:cs="Arial"/>
          <w:b/>
          <w:bCs/>
        </w:rPr>
        <w:t>Article 3</w:t>
      </w:r>
      <w:r w:rsidRPr="004A4667">
        <w:rPr>
          <w:rFonts w:ascii="Arial" w:hAnsi="Arial" w:cs="Arial"/>
        </w:rPr>
        <w:t xml:space="preserve"> : Lors de</w:t>
      </w:r>
      <w:r w:rsidR="00F6317F">
        <w:rPr>
          <w:rFonts w:ascii="Arial" w:hAnsi="Arial" w:cs="Arial"/>
        </w:rPr>
        <w:t xml:space="preserve"> la saisie de</w:t>
      </w:r>
      <w:r w:rsidRPr="004A4667">
        <w:rPr>
          <w:rFonts w:ascii="Arial" w:hAnsi="Arial" w:cs="Arial"/>
        </w:rPr>
        <w:t xml:space="preserve"> son inscription le licencié FFTRI (ou d’une autre fédération pour le relais) devra </w:t>
      </w:r>
      <w:r w:rsidR="00F6317F">
        <w:rPr>
          <w:rFonts w:ascii="Arial" w:hAnsi="Arial" w:cs="Arial"/>
        </w:rPr>
        <w:t>télécharger</w:t>
      </w:r>
      <w:r w:rsidRPr="004A4667">
        <w:rPr>
          <w:rFonts w:ascii="Arial" w:hAnsi="Arial" w:cs="Arial"/>
        </w:rPr>
        <w:t xml:space="preserve"> sa licence et le non-licencié </w:t>
      </w:r>
      <w:r w:rsidR="00F6317F">
        <w:rPr>
          <w:rFonts w:ascii="Arial" w:hAnsi="Arial" w:cs="Arial"/>
        </w:rPr>
        <w:t>son</w:t>
      </w:r>
      <w:r w:rsidRPr="004A4667">
        <w:rPr>
          <w:rFonts w:ascii="Arial" w:hAnsi="Arial" w:cs="Arial"/>
        </w:rPr>
        <w:t xml:space="preserve"> certificat médical d’aptitude à la pratique du triathlon en compétition datant de moins d’un an. </w:t>
      </w:r>
    </w:p>
    <w:p w14:paraId="0F992BAF" w14:textId="00924351" w:rsidR="00B231CB" w:rsidRPr="004A4667" w:rsidRDefault="00B231CB" w:rsidP="00D62BBE">
      <w:pPr>
        <w:jc w:val="both"/>
        <w:rPr>
          <w:rFonts w:ascii="Arial" w:hAnsi="Arial" w:cs="Arial"/>
        </w:rPr>
      </w:pPr>
      <w:r w:rsidRPr="001C6689">
        <w:rPr>
          <w:rFonts w:ascii="Arial" w:hAnsi="Arial" w:cs="Arial"/>
        </w:rPr>
        <w:t xml:space="preserve">L’inscription est individuelle (ou par équipe de 2 ou de 3 pour le relais), elle est nominative. </w:t>
      </w:r>
    </w:p>
    <w:p w14:paraId="491BC746" w14:textId="6F5B451D" w:rsidR="00B231CB" w:rsidRPr="004A4667" w:rsidRDefault="00B231CB" w:rsidP="00D62BBE">
      <w:pPr>
        <w:jc w:val="both"/>
        <w:rPr>
          <w:rFonts w:ascii="Arial" w:hAnsi="Arial" w:cs="Arial"/>
        </w:rPr>
      </w:pPr>
      <w:r w:rsidRPr="004A4667">
        <w:rPr>
          <w:rFonts w:ascii="Arial" w:hAnsi="Arial" w:cs="Arial"/>
        </w:rPr>
        <w:t xml:space="preserve">Tout </w:t>
      </w:r>
      <w:r w:rsidR="001C6689">
        <w:rPr>
          <w:rFonts w:ascii="Arial" w:hAnsi="Arial" w:cs="Arial"/>
        </w:rPr>
        <w:t>dossier</w:t>
      </w:r>
      <w:r w:rsidRPr="004A4667">
        <w:rPr>
          <w:rFonts w:ascii="Arial" w:hAnsi="Arial" w:cs="Arial"/>
        </w:rPr>
        <w:t xml:space="preserve"> incomplet ne sera pas pris en compte. </w:t>
      </w:r>
    </w:p>
    <w:p w14:paraId="4C07D94C" w14:textId="7D5C11D2" w:rsidR="00B231CB" w:rsidRPr="007808C0" w:rsidRDefault="00B231CB" w:rsidP="007808C0">
      <w:pPr>
        <w:rPr>
          <w:rFonts w:ascii="Arial" w:hAnsi="Arial" w:cs="Arial"/>
        </w:rPr>
      </w:pPr>
      <w:r w:rsidRPr="004A4667">
        <w:rPr>
          <w:rFonts w:ascii="Arial" w:hAnsi="Arial" w:cs="Arial"/>
        </w:rPr>
        <w:t>L</w:t>
      </w:r>
      <w:r w:rsidR="00F6317F">
        <w:rPr>
          <w:rFonts w:ascii="Arial" w:hAnsi="Arial" w:cs="Arial"/>
        </w:rPr>
        <w:t>’</w:t>
      </w:r>
      <w:r w:rsidR="00F6317F" w:rsidRPr="004A4667">
        <w:rPr>
          <w:rFonts w:ascii="Arial" w:hAnsi="Arial" w:cs="Arial"/>
        </w:rPr>
        <w:t>inscription</w:t>
      </w:r>
      <w:r w:rsidRPr="004A4667">
        <w:rPr>
          <w:rFonts w:ascii="Arial" w:hAnsi="Arial" w:cs="Arial"/>
        </w:rPr>
        <w:t xml:space="preserve"> </w:t>
      </w:r>
      <w:r w:rsidR="00F6317F">
        <w:rPr>
          <w:rFonts w:ascii="Arial" w:hAnsi="Arial" w:cs="Arial"/>
        </w:rPr>
        <w:t>se fait en ligne</w:t>
      </w:r>
      <w:r w:rsidRPr="004A4667">
        <w:rPr>
          <w:rFonts w:ascii="Arial" w:hAnsi="Arial" w:cs="Arial"/>
        </w:rPr>
        <w:t xml:space="preserve"> sur le site </w:t>
      </w:r>
      <w:hyperlink r:id="rId4" w:history="1">
        <w:r w:rsidR="007808C0" w:rsidRPr="006628DA">
          <w:rPr>
            <w:rStyle w:val="Lienhypertexte"/>
            <w:rFonts w:ascii="Arial" w:hAnsi="Arial" w:cs="Arial"/>
          </w:rPr>
          <w:t>https://timingzone.com/events</w:t>
        </w:r>
      </w:hyperlink>
      <w:r w:rsidR="007808C0">
        <w:rPr>
          <w:rFonts w:ascii="Arial" w:hAnsi="Arial" w:cs="Arial"/>
        </w:rPr>
        <w:t xml:space="preserve"> </w:t>
      </w:r>
      <w:r w:rsidR="00F6317F">
        <w:rPr>
          <w:rFonts w:ascii="Arial" w:hAnsi="Arial" w:cs="Arial"/>
        </w:rPr>
        <w:t>et clôture des inscriptions sans préavis.</w:t>
      </w:r>
    </w:p>
    <w:p w14:paraId="67E33575" w14:textId="1286BED8" w:rsidR="00F6317F" w:rsidRPr="004A4667" w:rsidRDefault="00B231CB" w:rsidP="00D62BBE">
      <w:pPr>
        <w:jc w:val="both"/>
        <w:rPr>
          <w:rFonts w:ascii="Arial" w:hAnsi="Arial" w:cs="Arial"/>
        </w:rPr>
      </w:pPr>
      <w:r w:rsidRPr="004A4667">
        <w:rPr>
          <w:rFonts w:ascii="Arial" w:hAnsi="Arial" w:cs="Arial"/>
        </w:rPr>
        <w:t xml:space="preserve">Le nombre de participants est limité à 210 pour le format Sprint individuel, 20 pour le relais par équipe, </w:t>
      </w:r>
    </w:p>
    <w:p w14:paraId="5E9122A7" w14:textId="7A0D6B49" w:rsidR="00A968C5" w:rsidRDefault="00DD400C" w:rsidP="00D62BBE">
      <w:pPr>
        <w:spacing w:after="0" w:line="240" w:lineRule="auto"/>
        <w:jc w:val="both"/>
        <w:rPr>
          <w:rFonts w:ascii="Arial" w:hAnsi="Arial" w:cs="Arial"/>
        </w:rPr>
      </w:pPr>
      <w:r w:rsidRPr="00D62BBE">
        <w:rPr>
          <w:rFonts w:ascii="Arial" w:hAnsi="Arial" w:cs="Arial"/>
        </w:rPr>
        <w:t>Tarif</w:t>
      </w:r>
      <w:r w:rsidR="00A4493F">
        <w:rPr>
          <w:rFonts w:ascii="Arial" w:hAnsi="Arial" w:cs="Arial"/>
        </w:rPr>
        <w:t>s</w:t>
      </w:r>
      <w:r w:rsidRPr="00D62BBE">
        <w:rPr>
          <w:rFonts w:ascii="Arial" w:hAnsi="Arial" w:cs="Arial"/>
        </w:rPr>
        <w:t xml:space="preserve"> </w:t>
      </w:r>
      <w:r w:rsidR="00B231CB" w:rsidRPr="00D62BBE">
        <w:rPr>
          <w:rFonts w:ascii="Arial" w:hAnsi="Arial" w:cs="Arial"/>
        </w:rPr>
        <w:t xml:space="preserve"> : </w:t>
      </w:r>
      <w:r w:rsidR="00A968C5" w:rsidRPr="00D62BBE">
        <w:rPr>
          <w:rFonts w:ascii="Arial" w:hAnsi="Arial" w:cs="Arial"/>
        </w:rPr>
        <w:t>individuel licencié 30€ (+ frais de gestion</w:t>
      </w:r>
      <w:r w:rsidR="00A4493F">
        <w:rPr>
          <w:rFonts w:ascii="Arial" w:hAnsi="Arial" w:cs="Arial"/>
        </w:rPr>
        <w:t xml:space="preserve"> internet </w:t>
      </w:r>
      <w:r w:rsidR="00A968C5" w:rsidRPr="00D62BBE">
        <w:rPr>
          <w:rFonts w:ascii="Arial" w:hAnsi="Arial" w:cs="Arial"/>
        </w:rPr>
        <w:t>)</w:t>
      </w:r>
      <w:r w:rsidR="00A968C5">
        <w:rPr>
          <w:rFonts w:ascii="Arial" w:hAnsi="Arial" w:cs="Arial"/>
        </w:rPr>
        <w:t xml:space="preserve"> </w:t>
      </w:r>
    </w:p>
    <w:p w14:paraId="4C831477" w14:textId="170BE9BF" w:rsidR="00A968C5" w:rsidRDefault="00A968C5" w:rsidP="00D62BBE">
      <w:pPr>
        <w:spacing w:after="0" w:line="240" w:lineRule="auto"/>
        <w:jc w:val="both"/>
        <w:rPr>
          <w:rFonts w:ascii="Arial" w:hAnsi="Arial" w:cs="Arial"/>
        </w:rPr>
      </w:pPr>
      <w:r>
        <w:rPr>
          <w:rFonts w:ascii="Arial" w:hAnsi="Arial" w:cs="Arial"/>
        </w:rPr>
        <w:t>non licencié 3</w:t>
      </w:r>
      <w:r w:rsidR="00A4493F">
        <w:rPr>
          <w:rFonts w:ascii="Arial" w:hAnsi="Arial" w:cs="Arial"/>
        </w:rPr>
        <w:t>0</w:t>
      </w:r>
      <w:r>
        <w:rPr>
          <w:rFonts w:ascii="Arial" w:hAnsi="Arial" w:cs="Arial"/>
        </w:rPr>
        <w:t xml:space="preserve">€ </w:t>
      </w:r>
      <w:r w:rsidR="00A4493F">
        <w:rPr>
          <w:rFonts w:ascii="Arial" w:hAnsi="Arial" w:cs="Arial"/>
        </w:rPr>
        <w:t xml:space="preserve">+ </w:t>
      </w:r>
      <w:proofErr w:type="spellStart"/>
      <w:r w:rsidR="00A4493F">
        <w:rPr>
          <w:rFonts w:ascii="Arial" w:hAnsi="Arial" w:cs="Arial"/>
        </w:rPr>
        <w:t>pass</w:t>
      </w:r>
      <w:proofErr w:type="spellEnd"/>
      <w:r w:rsidR="00A4493F">
        <w:rPr>
          <w:rFonts w:ascii="Arial" w:hAnsi="Arial" w:cs="Arial"/>
        </w:rPr>
        <w:t xml:space="preserve"> </w:t>
      </w:r>
      <w:proofErr w:type="spellStart"/>
      <w:r w:rsidR="00A4493F">
        <w:rPr>
          <w:rFonts w:ascii="Arial" w:hAnsi="Arial" w:cs="Arial"/>
        </w:rPr>
        <w:t>compettion</w:t>
      </w:r>
      <w:proofErr w:type="spellEnd"/>
      <w:r w:rsidR="00A4493F">
        <w:rPr>
          <w:rFonts w:ascii="Arial" w:hAnsi="Arial" w:cs="Arial"/>
        </w:rPr>
        <w:t xml:space="preserve"> 5€ </w:t>
      </w:r>
      <w:r w:rsidR="00D62BBE">
        <w:rPr>
          <w:rFonts w:ascii="Arial" w:hAnsi="Arial" w:cs="Arial"/>
        </w:rPr>
        <w:t>(</w:t>
      </w:r>
      <w:r>
        <w:rPr>
          <w:rFonts w:ascii="Arial" w:hAnsi="Arial" w:cs="Arial"/>
        </w:rPr>
        <w:t>+</w:t>
      </w:r>
      <w:r w:rsidR="00D62BBE">
        <w:rPr>
          <w:rFonts w:ascii="Arial" w:hAnsi="Arial" w:cs="Arial"/>
        </w:rPr>
        <w:t>frais gestion</w:t>
      </w:r>
      <w:r w:rsidR="00A4493F">
        <w:rPr>
          <w:rFonts w:ascii="Arial" w:hAnsi="Arial" w:cs="Arial"/>
        </w:rPr>
        <w:t xml:space="preserve"> internet</w:t>
      </w:r>
      <w:r w:rsidR="00D62BBE">
        <w:rPr>
          <w:rFonts w:ascii="Arial" w:hAnsi="Arial" w:cs="Arial"/>
        </w:rPr>
        <w:t>)</w:t>
      </w:r>
    </w:p>
    <w:p w14:paraId="7B49FD01" w14:textId="074A45D1" w:rsidR="00A968C5" w:rsidRDefault="00A968C5" w:rsidP="00D62BBE">
      <w:pPr>
        <w:spacing w:after="0" w:line="240" w:lineRule="auto"/>
        <w:jc w:val="both"/>
        <w:rPr>
          <w:rFonts w:ascii="Arial" w:hAnsi="Arial" w:cs="Arial"/>
        </w:rPr>
      </w:pPr>
      <w:r>
        <w:rPr>
          <w:rFonts w:ascii="Arial" w:hAnsi="Arial" w:cs="Arial"/>
        </w:rPr>
        <w:t xml:space="preserve">relais par </w:t>
      </w:r>
      <w:r w:rsidR="00D62BBE">
        <w:rPr>
          <w:rFonts w:ascii="Arial" w:hAnsi="Arial" w:cs="Arial"/>
        </w:rPr>
        <w:t>équipe</w:t>
      </w:r>
      <w:r>
        <w:rPr>
          <w:rFonts w:ascii="Arial" w:hAnsi="Arial" w:cs="Arial"/>
        </w:rPr>
        <w:t xml:space="preserve"> 40€ </w:t>
      </w:r>
      <w:r w:rsidR="00A4493F">
        <w:rPr>
          <w:rFonts w:ascii="Arial" w:hAnsi="Arial" w:cs="Arial"/>
        </w:rPr>
        <w:t xml:space="preserve">+ </w:t>
      </w:r>
      <w:proofErr w:type="spellStart"/>
      <w:r w:rsidR="00A4493F">
        <w:rPr>
          <w:rFonts w:ascii="Arial" w:hAnsi="Arial" w:cs="Arial"/>
        </w:rPr>
        <w:t>pass</w:t>
      </w:r>
      <w:proofErr w:type="spellEnd"/>
      <w:r w:rsidR="00A4493F">
        <w:rPr>
          <w:rFonts w:ascii="Arial" w:hAnsi="Arial" w:cs="Arial"/>
        </w:rPr>
        <w:t xml:space="preserve"> </w:t>
      </w:r>
      <w:proofErr w:type="spellStart"/>
      <w:r w:rsidR="00A4493F">
        <w:rPr>
          <w:rFonts w:ascii="Arial" w:hAnsi="Arial" w:cs="Arial"/>
        </w:rPr>
        <w:t>competiton</w:t>
      </w:r>
      <w:proofErr w:type="spellEnd"/>
      <w:r w:rsidR="00A4493F">
        <w:rPr>
          <w:rFonts w:ascii="Arial" w:hAnsi="Arial" w:cs="Arial"/>
        </w:rPr>
        <w:t xml:space="preserve"> 2€ par non licencié </w:t>
      </w:r>
      <w:r>
        <w:rPr>
          <w:rFonts w:ascii="Arial" w:hAnsi="Arial" w:cs="Arial"/>
        </w:rPr>
        <w:t>(+frais de gestion</w:t>
      </w:r>
      <w:r w:rsidR="00A4493F">
        <w:rPr>
          <w:rFonts w:ascii="Arial" w:hAnsi="Arial" w:cs="Arial"/>
        </w:rPr>
        <w:t xml:space="preserve"> internet</w:t>
      </w:r>
      <w:r>
        <w:rPr>
          <w:rFonts w:ascii="Arial" w:hAnsi="Arial" w:cs="Arial"/>
        </w:rPr>
        <w:t>)</w:t>
      </w:r>
      <w:r w:rsidR="00D62BBE">
        <w:rPr>
          <w:rFonts w:ascii="Arial" w:hAnsi="Arial" w:cs="Arial"/>
        </w:rPr>
        <w:t xml:space="preserve"> </w:t>
      </w:r>
    </w:p>
    <w:p w14:paraId="03D46D9E" w14:textId="77777777" w:rsidR="00D62BBE" w:rsidRPr="00D62BBE" w:rsidRDefault="00D62BBE" w:rsidP="00D62BBE">
      <w:pPr>
        <w:spacing w:after="0" w:line="240" w:lineRule="auto"/>
        <w:jc w:val="both"/>
        <w:rPr>
          <w:rFonts w:ascii="Arial" w:hAnsi="Arial" w:cs="Arial"/>
        </w:rPr>
      </w:pPr>
    </w:p>
    <w:p w14:paraId="6B6F3083" w14:textId="47641799" w:rsidR="001C6689" w:rsidRPr="00DD400C" w:rsidRDefault="00B231CB" w:rsidP="00D62BBE">
      <w:pPr>
        <w:jc w:val="both"/>
        <w:rPr>
          <w:rFonts w:ascii="Arial" w:hAnsi="Arial" w:cs="Arial"/>
        </w:rPr>
      </w:pPr>
      <w:r w:rsidRPr="00DD400C">
        <w:rPr>
          <w:rFonts w:ascii="Arial" w:hAnsi="Arial" w:cs="Arial"/>
          <w:b/>
          <w:bCs/>
        </w:rPr>
        <w:t>Article 4</w:t>
      </w:r>
      <w:r w:rsidRPr="00DD400C">
        <w:rPr>
          <w:rFonts w:ascii="Arial" w:hAnsi="Arial" w:cs="Arial"/>
        </w:rPr>
        <w:t xml:space="preserve"> : En cas d'annulation </w:t>
      </w:r>
      <w:r w:rsidR="001C6689" w:rsidRPr="00DD400C">
        <w:rPr>
          <w:rFonts w:ascii="Arial" w:hAnsi="Arial" w:cs="Arial"/>
        </w:rPr>
        <w:t xml:space="preserve">de l’épreuve les inscriptions seront </w:t>
      </w:r>
      <w:r w:rsidR="00DD400C" w:rsidRPr="00DD400C">
        <w:rPr>
          <w:rFonts w:ascii="Arial" w:hAnsi="Arial" w:cs="Arial"/>
        </w:rPr>
        <w:t xml:space="preserve">remboursées </w:t>
      </w:r>
      <w:r w:rsidR="008C00A2">
        <w:rPr>
          <w:rFonts w:ascii="Arial" w:hAnsi="Arial" w:cs="Arial"/>
        </w:rPr>
        <w:t xml:space="preserve">(hors frais </w:t>
      </w:r>
      <w:r w:rsidR="00A4493F">
        <w:rPr>
          <w:rFonts w:ascii="Arial" w:hAnsi="Arial" w:cs="Arial"/>
        </w:rPr>
        <w:t xml:space="preserve">gestion </w:t>
      </w:r>
      <w:r w:rsidR="008C00A2">
        <w:rPr>
          <w:rFonts w:ascii="Arial" w:hAnsi="Arial" w:cs="Arial"/>
        </w:rPr>
        <w:t xml:space="preserve">internet) </w:t>
      </w:r>
      <w:r w:rsidR="00DD400C" w:rsidRPr="00DD400C">
        <w:rPr>
          <w:rFonts w:ascii="Arial" w:hAnsi="Arial" w:cs="Arial"/>
        </w:rPr>
        <w:t>avec une retenue de 5€ pour frais</w:t>
      </w:r>
      <w:r w:rsidR="00A4493F">
        <w:rPr>
          <w:rFonts w:ascii="Arial" w:hAnsi="Arial" w:cs="Arial"/>
        </w:rPr>
        <w:t xml:space="preserve"> logistiques</w:t>
      </w:r>
    </w:p>
    <w:p w14:paraId="4A81F532" w14:textId="721AB564" w:rsidR="00B231CB" w:rsidRPr="003F74F5" w:rsidRDefault="00B231CB" w:rsidP="00D62BBE">
      <w:pPr>
        <w:jc w:val="both"/>
        <w:rPr>
          <w:rFonts w:ascii="Arial" w:hAnsi="Arial" w:cs="Arial"/>
          <w:color w:val="FF0000"/>
        </w:rPr>
      </w:pPr>
      <w:r w:rsidRPr="003F74F5">
        <w:rPr>
          <w:rFonts w:ascii="Arial" w:hAnsi="Arial" w:cs="Arial"/>
          <w:color w:val="FF0000"/>
        </w:rPr>
        <w:t xml:space="preserve">Dans le cas où un athlète </w:t>
      </w:r>
      <w:r w:rsidR="003F74F5">
        <w:rPr>
          <w:rFonts w:ascii="Arial" w:hAnsi="Arial" w:cs="Arial"/>
          <w:color w:val="FF0000"/>
        </w:rPr>
        <w:t xml:space="preserve">inscrit </w:t>
      </w:r>
      <w:r w:rsidRPr="003F74F5">
        <w:rPr>
          <w:rFonts w:ascii="Arial" w:hAnsi="Arial" w:cs="Arial"/>
          <w:color w:val="FF0000"/>
        </w:rPr>
        <w:t>ne participe pas à l’épreuve</w:t>
      </w:r>
      <w:r w:rsidR="008C00A2" w:rsidRPr="003F74F5">
        <w:rPr>
          <w:rFonts w:ascii="Arial" w:hAnsi="Arial" w:cs="Arial"/>
          <w:color w:val="FF0000"/>
        </w:rPr>
        <w:t xml:space="preserve">, </w:t>
      </w:r>
      <w:r w:rsidRPr="003F74F5">
        <w:rPr>
          <w:rFonts w:ascii="Arial" w:hAnsi="Arial" w:cs="Arial"/>
          <w:color w:val="FF0000"/>
        </w:rPr>
        <w:t xml:space="preserve">aucun remboursement </w:t>
      </w:r>
      <w:r w:rsidR="003F74F5" w:rsidRPr="003F74F5">
        <w:rPr>
          <w:rFonts w:ascii="Arial" w:hAnsi="Arial" w:cs="Arial"/>
          <w:color w:val="FF0000"/>
        </w:rPr>
        <w:t>ne sera possible</w:t>
      </w:r>
      <w:r w:rsidRPr="003F74F5">
        <w:rPr>
          <w:rFonts w:ascii="Arial" w:hAnsi="Arial" w:cs="Arial"/>
          <w:color w:val="FF0000"/>
        </w:rPr>
        <w:t xml:space="preserve"> </w:t>
      </w:r>
    </w:p>
    <w:p w14:paraId="314085FF" w14:textId="2724BFEF" w:rsidR="00B231CB" w:rsidRPr="004A4667" w:rsidRDefault="00B231CB" w:rsidP="00D62BBE">
      <w:pPr>
        <w:jc w:val="both"/>
        <w:rPr>
          <w:rFonts w:ascii="Arial" w:hAnsi="Arial" w:cs="Arial"/>
        </w:rPr>
      </w:pPr>
      <w:r w:rsidRPr="008C00A2">
        <w:rPr>
          <w:rFonts w:ascii="Arial" w:hAnsi="Arial" w:cs="Arial"/>
          <w:b/>
          <w:bCs/>
        </w:rPr>
        <w:t>Article 5</w:t>
      </w:r>
      <w:r w:rsidRPr="004A4667">
        <w:rPr>
          <w:rFonts w:ascii="Arial" w:hAnsi="Arial" w:cs="Arial"/>
        </w:rPr>
        <w:t xml:space="preserve"> : Si pour des raisons de sécurité, d’autorisations préfectorales ou indépendantes de la volonté de l’organisateur, le parcours devait être modifié, les concurrents devront se soumettre aux dernières dispositions </w:t>
      </w:r>
      <w:r w:rsidR="003F74F5">
        <w:rPr>
          <w:rFonts w:ascii="Arial" w:hAnsi="Arial" w:cs="Arial"/>
        </w:rPr>
        <w:t>mises en place.</w:t>
      </w:r>
      <w:r w:rsidRPr="004A4667">
        <w:rPr>
          <w:rFonts w:ascii="Arial" w:hAnsi="Arial" w:cs="Arial"/>
        </w:rPr>
        <w:t xml:space="preserve"> </w:t>
      </w:r>
    </w:p>
    <w:p w14:paraId="184D295C" w14:textId="2FE1107F" w:rsidR="00B231CB" w:rsidRPr="004A4667" w:rsidRDefault="00B231CB" w:rsidP="00D62BBE">
      <w:pPr>
        <w:jc w:val="both"/>
        <w:rPr>
          <w:rFonts w:ascii="Arial" w:hAnsi="Arial" w:cs="Arial"/>
        </w:rPr>
      </w:pPr>
      <w:r w:rsidRPr="00DD400C">
        <w:rPr>
          <w:rFonts w:ascii="Arial" w:hAnsi="Arial" w:cs="Arial"/>
          <w:b/>
          <w:bCs/>
        </w:rPr>
        <w:t>Article 6</w:t>
      </w:r>
      <w:r w:rsidRPr="004A4667">
        <w:rPr>
          <w:rFonts w:ascii="Arial" w:hAnsi="Arial" w:cs="Arial"/>
        </w:rPr>
        <w:t xml:space="preserve"> : L’organisation a souscrit une assurance Responsabilité Civile auprès de la FFTRI</w:t>
      </w:r>
      <w:r w:rsidR="003F74F5">
        <w:rPr>
          <w:rFonts w:ascii="Arial" w:hAnsi="Arial" w:cs="Arial"/>
        </w:rPr>
        <w:t>, l</w:t>
      </w:r>
      <w:r w:rsidRPr="004A4667">
        <w:rPr>
          <w:rFonts w:ascii="Arial" w:hAnsi="Arial" w:cs="Arial"/>
        </w:rPr>
        <w:t xml:space="preserve">es licenciés bénéficient des garanties liées à leur licence. Il incombe aux participants non licenciés de s’assurer personnellement. En cas de blessures, accidents, voire de décès d’un participant ou de dommage causé au matériel durant l’épreuve la responsabilité de l’organisateur ne pourrait être engagée d’aucune manière que ce soit. </w:t>
      </w:r>
    </w:p>
    <w:p w14:paraId="6E6A8ADB" w14:textId="5083F407" w:rsidR="004A4667" w:rsidRPr="004A4667" w:rsidRDefault="00B231CB" w:rsidP="00D62BBE">
      <w:pPr>
        <w:jc w:val="both"/>
        <w:rPr>
          <w:rFonts w:ascii="Arial" w:hAnsi="Arial" w:cs="Arial"/>
        </w:rPr>
      </w:pPr>
      <w:r w:rsidRPr="00DD400C">
        <w:rPr>
          <w:rFonts w:ascii="Arial" w:hAnsi="Arial" w:cs="Arial"/>
          <w:b/>
          <w:bCs/>
        </w:rPr>
        <w:t>Article 7</w:t>
      </w:r>
      <w:r w:rsidRPr="004A4667">
        <w:rPr>
          <w:rFonts w:ascii="Arial" w:hAnsi="Arial" w:cs="Arial"/>
        </w:rPr>
        <w:t xml:space="preserve"> : Les compétiteurs devront se soumettre au code de la route. </w:t>
      </w:r>
      <w:r w:rsidR="003F74F5">
        <w:rPr>
          <w:rFonts w:ascii="Arial" w:hAnsi="Arial" w:cs="Arial"/>
        </w:rPr>
        <w:t xml:space="preserve"> (Cf RG fédérale 2022)</w:t>
      </w:r>
    </w:p>
    <w:p w14:paraId="170FB502" w14:textId="4E9B9FC6" w:rsidR="004A4667" w:rsidRPr="004A4667" w:rsidRDefault="00B231CB" w:rsidP="00D62BBE">
      <w:pPr>
        <w:jc w:val="both"/>
        <w:rPr>
          <w:rFonts w:ascii="Arial" w:hAnsi="Arial" w:cs="Arial"/>
        </w:rPr>
      </w:pPr>
      <w:r w:rsidRPr="00DD400C">
        <w:rPr>
          <w:rFonts w:ascii="Arial" w:hAnsi="Arial" w:cs="Arial"/>
          <w:b/>
          <w:bCs/>
        </w:rPr>
        <w:t>Article 8</w:t>
      </w:r>
      <w:r w:rsidRPr="004A4667">
        <w:rPr>
          <w:rFonts w:ascii="Arial" w:hAnsi="Arial" w:cs="Arial"/>
        </w:rPr>
        <w:t xml:space="preserve"> : Le port du casque est obligatoire, jugulaire serrée depuis le départ vélo et jusqu’au retour </w:t>
      </w:r>
      <w:r w:rsidR="00DD400C">
        <w:rPr>
          <w:rFonts w:ascii="Arial" w:hAnsi="Arial" w:cs="Arial"/>
        </w:rPr>
        <w:t xml:space="preserve">à sa place </w:t>
      </w:r>
      <w:r w:rsidRPr="004A4667">
        <w:rPr>
          <w:rFonts w:ascii="Arial" w:hAnsi="Arial" w:cs="Arial"/>
        </w:rPr>
        <w:t xml:space="preserve">dans le parc à vélo. </w:t>
      </w:r>
    </w:p>
    <w:p w14:paraId="1B1FE0F0" w14:textId="71358F1A" w:rsidR="004A4667" w:rsidRPr="004A4667" w:rsidRDefault="00B231CB" w:rsidP="00D62BBE">
      <w:pPr>
        <w:jc w:val="both"/>
        <w:rPr>
          <w:rFonts w:ascii="Arial" w:hAnsi="Arial" w:cs="Arial"/>
        </w:rPr>
      </w:pPr>
      <w:r w:rsidRPr="00DD400C">
        <w:rPr>
          <w:rFonts w:ascii="Arial" w:hAnsi="Arial" w:cs="Arial"/>
          <w:b/>
          <w:bCs/>
        </w:rPr>
        <w:t>Article 9</w:t>
      </w:r>
      <w:r w:rsidRPr="004A4667">
        <w:rPr>
          <w:rFonts w:ascii="Arial" w:hAnsi="Arial" w:cs="Arial"/>
        </w:rPr>
        <w:t xml:space="preserve"> : Une équipe d’arbitre</w:t>
      </w:r>
      <w:r w:rsidR="003F74F5">
        <w:rPr>
          <w:rFonts w:ascii="Arial" w:hAnsi="Arial" w:cs="Arial"/>
        </w:rPr>
        <w:t>s</w:t>
      </w:r>
      <w:r w:rsidRPr="004A4667">
        <w:rPr>
          <w:rFonts w:ascii="Arial" w:hAnsi="Arial" w:cs="Arial"/>
        </w:rPr>
        <w:t xml:space="preserve"> de la ligue PACA de Triathlon sera </w:t>
      </w:r>
      <w:r w:rsidR="00DD400C">
        <w:rPr>
          <w:rFonts w:ascii="Arial" w:hAnsi="Arial" w:cs="Arial"/>
        </w:rPr>
        <w:t>présente</w:t>
      </w:r>
      <w:r w:rsidRPr="004A4667">
        <w:rPr>
          <w:rFonts w:ascii="Arial" w:hAnsi="Arial" w:cs="Arial"/>
        </w:rPr>
        <w:t xml:space="preserve"> pour veiller au respect de la réglementation FFTRI 2022. Ses décisions seront sans appel. Les pénalités et sanctions sont celles éditées par le règlement de la FFTRI 2022. </w:t>
      </w:r>
    </w:p>
    <w:p w14:paraId="2A1AC60F" w14:textId="0EFFCADD" w:rsidR="004A4667" w:rsidRPr="004A4667" w:rsidRDefault="00B231CB" w:rsidP="00D62BBE">
      <w:pPr>
        <w:jc w:val="both"/>
        <w:rPr>
          <w:rFonts w:ascii="Arial" w:hAnsi="Arial" w:cs="Arial"/>
        </w:rPr>
      </w:pPr>
      <w:r w:rsidRPr="000F1FCF">
        <w:rPr>
          <w:rFonts w:ascii="Arial" w:hAnsi="Arial" w:cs="Arial"/>
          <w:b/>
          <w:bCs/>
        </w:rPr>
        <w:t>Article 10</w:t>
      </w:r>
      <w:r w:rsidRPr="004A4667">
        <w:rPr>
          <w:rFonts w:ascii="Arial" w:hAnsi="Arial" w:cs="Arial"/>
        </w:rPr>
        <w:t xml:space="preserve"> : Le chronométrage se fera par puce électronique</w:t>
      </w:r>
      <w:r w:rsidR="00E554D2">
        <w:rPr>
          <w:rFonts w:ascii="Arial" w:hAnsi="Arial" w:cs="Arial"/>
        </w:rPr>
        <w:t xml:space="preserve"> à rendre à l’arrivée. </w:t>
      </w:r>
      <w:r w:rsidRPr="004A4667">
        <w:rPr>
          <w:rFonts w:ascii="Arial" w:hAnsi="Arial" w:cs="Arial"/>
        </w:rPr>
        <w:t xml:space="preserve">Tout triathlète abandonnant en cours d’épreuve </w:t>
      </w:r>
      <w:r w:rsidR="00DD400C">
        <w:rPr>
          <w:rFonts w:ascii="Arial" w:hAnsi="Arial" w:cs="Arial"/>
        </w:rPr>
        <w:t>devra</w:t>
      </w:r>
      <w:r w:rsidRPr="004A4667">
        <w:rPr>
          <w:rFonts w:ascii="Arial" w:hAnsi="Arial" w:cs="Arial"/>
        </w:rPr>
        <w:t xml:space="preserve"> </w:t>
      </w:r>
      <w:r w:rsidR="00DD400C">
        <w:rPr>
          <w:rFonts w:ascii="Arial" w:hAnsi="Arial" w:cs="Arial"/>
        </w:rPr>
        <w:t xml:space="preserve">restituer </w:t>
      </w:r>
      <w:r w:rsidRPr="004A4667">
        <w:rPr>
          <w:rFonts w:ascii="Arial" w:hAnsi="Arial" w:cs="Arial"/>
        </w:rPr>
        <w:t xml:space="preserve">sa puce. </w:t>
      </w:r>
    </w:p>
    <w:p w14:paraId="08551C72" w14:textId="77777777" w:rsidR="000F1FCF" w:rsidRDefault="00B231CB" w:rsidP="00D62BBE">
      <w:pPr>
        <w:spacing w:after="0" w:line="240" w:lineRule="auto"/>
        <w:jc w:val="both"/>
        <w:rPr>
          <w:rFonts w:ascii="Arial" w:hAnsi="Arial" w:cs="Arial"/>
        </w:rPr>
      </w:pPr>
      <w:r w:rsidRPr="000F1FCF">
        <w:rPr>
          <w:rFonts w:ascii="Arial" w:hAnsi="Arial" w:cs="Arial"/>
          <w:b/>
          <w:bCs/>
        </w:rPr>
        <w:lastRenderedPageBreak/>
        <w:t>Article 11</w:t>
      </w:r>
      <w:r w:rsidRPr="004A4667">
        <w:rPr>
          <w:rFonts w:ascii="Arial" w:hAnsi="Arial" w:cs="Arial"/>
        </w:rPr>
        <w:t xml:space="preserve"> : </w:t>
      </w:r>
      <w:r w:rsidR="000F1FCF">
        <w:rPr>
          <w:rFonts w:ascii="Arial" w:hAnsi="Arial" w:cs="Arial"/>
        </w:rPr>
        <w:t>Pas de ravitaillement sur le parcours velo</w:t>
      </w:r>
    </w:p>
    <w:p w14:paraId="3297316C" w14:textId="1CB00EB4" w:rsidR="00E554D2" w:rsidRDefault="00B231CB" w:rsidP="00D62BBE">
      <w:pPr>
        <w:spacing w:after="0" w:line="360" w:lineRule="auto"/>
        <w:jc w:val="both"/>
        <w:rPr>
          <w:rFonts w:ascii="Arial" w:hAnsi="Arial" w:cs="Arial"/>
        </w:rPr>
      </w:pPr>
      <w:r w:rsidRPr="004A4667">
        <w:rPr>
          <w:rFonts w:ascii="Arial" w:hAnsi="Arial" w:cs="Arial"/>
        </w:rPr>
        <w:t xml:space="preserve">ravitaillement </w:t>
      </w:r>
      <w:r w:rsidR="00E554D2">
        <w:rPr>
          <w:rFonts w:ascii="Arial" w:hAnsi="Arial" w:cs="Arial"/>
        </w:rPr>
        <w:t>sur la course à pied et à l’arrivée</w:t>
      </w:r>
    </w:p>
    <w:p w14:paraId="7B2C920D" w14:textId="037513A3" w:rsidR="004A4667" w:rsidRPr="004A4667" w:rsidRDefault="00B231CB" w:rsidP="00D62BBE">
      <w:pPr>
        <w:spacing w:line="240" w:lineRule="auto"/>
        <w:jc w:val="both"/>
        <w:rPr>
          <w:rFonts w:ascii="Arial" w:hAnsi="Arial" w:cs="Arial"/>
        </w:rPr>
      </w:pPr>
      <w:r w:rsidRPr="000F1FCF">
        <w:rPr>
          <w:rFonts w:ascii="Arial" w:hAnsi="Arial" w:cs="Arial"/>
          <w:b/>
          <w:bCs/>
        </w:rPr>
        <w:t>Article 12</w:t>
      </w:r>
      <w:r w:rsidRPr="004A4667">
        <w:rPr>
          <w:rFonts w:ascii="Arial" w:hAnsi="Arial" w:cs="Arial"/>
        </w:rPr>
        <w:t xml:space="preserve"> : Un pointage sera réalisé sur les parcours cycliste et course à pied. </w:t>
      </w:r>
    </w:p>
    <w:p w14:paraId="3322041E" w14:textId="77777777" w:rsidR="004A4667" w:rsidRPr="004A4667" w:rsidRDefault="00B231CB" w:rsidP="00D62BBE">
      <w:pPr>
        <w:jc w:val="both"/>
        <w:rPr>
          <w:rFonts w:ascii="Arial" w:hAnsi="Arial" w:cs="Arial"/>
        </w:rPr>
      </w:pPr>
      <w:r w:rsidRPr="000F1FCF">
        <w:rPr>
          <w:rFonts w:ascii="Arial" w:hAnsi="Arial" w:cs="Arial"/>
          <w:b/>
          <w:bCs/>
        </w:rPr>
        <w:t>Article 13</w:t>
      </w:r>
      <w:r w:rsidRPr="004A4667">
        <w:rPr>
          <w:rFonts w:ascii="Arial" w:hAnsi="Arial" w:cs="Arial"/>
        </w:rPr>
        <w:t xml:space="preserve"> : Pour les relais : Le passage de la puce électronique constitue le témoin du relais, les relayeurs devront se transmettre la puce au niveau de la zone de relais, dans le parc à vélo. </w:t>
      </w:r>
    </w:p>
    <w:p w14:paraId="4209BEC2" w14:textId="71BDD199" w:rsidR="000F1FCF" w:rsidRDefault="00B231CB" w:rsidP="00D62BBE">
      <w:pPr>
        <w:jc w:val="both"/>
        <w:rPr>
          <w:rFonts w:ascii="Arial" w:hAnsi="Arial" w:cs="Arial"/>
        </w:rPr>
      </w:pPr>
      <w:r w:rsidRPr="000F1FCF">
        <w:rPr>
          <w:rFonts w:ascii="Arial" w:hAnsi="Arial" w:cs="Arial"/>
          <w:b/>
          <w:bCs/>
        </w:rPr>
        <w:t>Article 1</w:t>
      </w:r>
      <w:r w:rsidR="008C00A2">
        <w:rPr>
          <w:rFonts w:ascii="Arial" w:hAnsi="Arial" w:cs="Arial"/>
          <w:b/>
          <w:bCs/>
        </w:rPr>
        <w:t>4</w:t>
      </w:r>
      <w:r w:rsidRPr="004A4667">
        <w:rPr>
          <w:rFonts w:ascii="Arial" w:hAnsi="Arial" w:cs="Arial"/>
        </w:rPr>
        <w:t xml:space="preserve"> : Toute aide extérieure, physique et/ou matérielle, depuis le départ jusqu’à l’arrivée du concurrent, est interdite et disqualifiante. </w:t>
      </w:r>
    </w:p>
    <w:p w14:paraId="74E6A5C5" w14:textId="600818F5" w:rsidR="008C00A2" w:rsidRPr="004A4667" w:rsidRDefault="008C00A2" w:rsidP="00D62BBE">
      <w:pPr>
        <w:jc w:val="both"/>
        <w:rPr>
          <w:rFonts w:ascii="Arial" w:hAnsi="Arial" w:cs="Arial"/>
        </w:rPr>
      </w:pPr>
      <w:r w:rsidRPr="000F1FCF">
        <w:rPr>
          <w:rFonts w:ascii="Arial" w:hAnsi="Arial" w:cs="Arial"/>
          <w:b/>
          <w:bCs/>
        </w:rPr>
        <w:t>Article 1</w:t>
      </w:r>
      <w:r>
        <w:rPr>
          <w:rFonts w:ascii="Arial" w:hAnsi="Arial" w:cs="Arial"/>
          <w:b/>
          <w:bCs/>
        </w:rPr>
        <w:t>5</w:t>
      </w:r>
      <w:r>
        <w:rPr>
          <w:rFonts w:ascii="Arial" w:hAnsi="Arial" w:cs="Arial"/>
        </w:rPr>
        <w:t xml:space="preserve"> : </w:t>
      </w:r>
      <w:r w:rsidR="00B231CB" w:rsidRPr="004A4667">
        <w:rPr>
          <w:rFonts w:ascii="Arial" w:hAnsi="Arial" w:cs="Arial"/>
        </w:rPr>
        <w:t xml:space="preserve">Les récompenses ne seront remises qu’aux athlètes présents </w:t>
      </w:r>
      <w:r w:rsidR="008E77D1">
        <w:rPr>
          <w:rFonts w:ascii="Arial" w:hAnsi="Arial" w:cs="Arial"/>
        </w:rPr>
        <w:t>lors du</w:t>
      </w:r>
      <w:r w:rsidR="00B231CB" w:rsidRPr="004A4667">
        <w:rPr>
          <w:rFonts w:ascii="Arial" w:hAnsi="Arial" w:cs="Arial"/>
        </w:rPr>
        <w:t xml:space="preserve"> podium. </w:t>
      </w:r>
    </w:p>
    <w:p w14:paraId="315E575F" w14:textId="06ADC34C" w:rsidR="004A4667" w:rsidRPr="004A4667" w:rsidRDefault="00B231CB" w:rsidP="00D62BBE">
      <w:pPr>
        <w:jc w:val="both"/>
        <w:rPr>
          <w:rFonts w:ascii="Arial" w:hAnsi="Arial" w:cs="Arial"/>
        </w:rPr>
      </w:pPr>
      <w:r w:rsidRPr="000F1FCF">
        <w:rPr>
          <w:rFonts w:ascii="Arial" w:hAnsi="Arial" w:cs="Arial"/>
          <w:b/>
          <w:bCs/>
        </w:rPr>
        <w:t>Article 1</w:t>
      </w:r>
      <w:r w:rsidR="008C00A2">
        <w:rPr>
          <w:rFonts w:ascii="Arial" w:hAnsi="Arial" w:cs="Arial"/>
          <w:b/>
          <w:bCs/>
        </w:rPr>
        <w:t>6</w:t>
      </w:r>
      <w:r w:rsidRPr="004A4667">
        <w:rPr>
          <w:rFonts w:ascii="Arial" w:hAnsi="Arial" w:cs="Arial"/>
        </w:rPr>
        <w:t xml:space="preserve"> : Les participants autorisent les organisateurs à utiliser les images prises à l’occasion de leur participation à cette manifestation. </w:t>
      </w:r>
    </w:p>
    <w:p w14:paraId="49A570D6" w14:textId="0A99D3ED" w:rsidR="004A4667" w:rsidRPr="004A4667" w:rsidRDefault="00B231CB" w:rsidP="00D62BBE">
      <w:pPr>
        <w:jc w:val="both"/>
        <w:rPr>
          <w:rFonts w:ascii="Arial" w:hAnsi="Arial" w:cs="Arial"/>
        </w:rPr>
      </w:pPr>
      <w:r w:rsidRPr="000F1FCF">
        <w:rPr>
          <w:rFonts w:ascii="Arial" w:hAnsi="Arial" w:cs="Arial"/>
          <w:b/>
          <w:bCs/>
        </w:rPr>
        <w:t>Article 1</w:t>
      </w:r>
      <w:r w:rsidR="008C00A2">
        <w:rPr>
          <w:rFonts w:ascii="Arial" w:hAnsi="Arial" w:cs="Arial"/>
          <w:b/>
          <w:bCs/>
        </w:rPr>
        <w:t>7</w:t>
      </w:r>
      <w:r w:rsidRPr="004A4667">
        <w:rPr>
          <w:rFonts w:ascii="Arial" w:hAnsi="Arial" w:cs="Arial"/>
        </w:rPr>
        <w:t xml:space="preserve"> : Respect de l’environnement. L’organisation aménagera des zones de propreté sur les parcours et dans le parc. Les concurrents jetant leur matériel ou leurs déchets hors de ces zones seront sanctionnés par le corps arbitral. </w:t>
      </w:r>
    </w:p>
    <w:p w14:paraId="1C53AF7B" w14:textId="6D5C3F85" w:rsidR="00B231CB" w:rsidRDefault="00B231CB" w:rsidP="00D62BBE">
      <w:pPr>
        <w:spacing w:after="0"/>
        <w:jc w:val="both"/>
        <w:rPr>
          <w:rFonts w:ascii="Arial" w:hAnsi="Arial" w:cs="Arial"/>
        </w:rPr>
      </w:pPr>
      <w:r w:rsidRPr="000F1FCF">
        <w:rPr>
          <w:rFonts w:ascii="Arial" w:hAnsi="Arial" w:cs="Arial"/>
          <w:b/>
          <w:bCs/>
        </w:rPr>
        <w:t>Article 1</w:t>
      </w:r>
      <w:r w:rsidR="008C00A2">
        <w:rPr>
          <w:rFonts w:ascii="Arial" w:hAnsi="Arial" w:cs="Arial"/>
          <w:b/>
          <w:bCs/>
        </w:rPr>
        <w:t>8</w:t>
      </w:r>
      <w:r w:rsidRPr="004A4667">
        <w:rPr>
          <w:rFonts w:ascii="Arial" w:hAnsi="Arial" w:cs="Arial"/>
        </w:rPr>
        <w:t xml:space="preserve"> : Concernant les règles sanitaires, </w:t>
      </w:r>
      <w:r w:rsidR="008E77D1">
        <w:rPr>
          <w:rFonts w:ascii="Arial" w:hAnsi="Arial" w:cs="Arial"/>
        </w:rPr>
        <w:t>l’organisation s’engage</w:t>
      </w:r>
      <w:r w:rsidRPr="004A4667">
        <w:rPr>
          <w:rFonts w:ascii="Arial" w:hAnsi="Arial" w:cs="Arial"/>
        </w:rPr>
        <w:t xml:space="preserve"> à respecter les règles en vigueur qui pourraient évoluer jusqu’à la date </w:t>
      </w:r>
      <w:r w:rsidR="008E77D1">
        <w:rPr>
          <w:rFonts w:ascii="Arial" w:hAnsi="Arial" w:cs="Arial"/>
        </w:rPr>
        <w:t>du</w:t>
      </w:r>
      <w:r w:rsidRPr="004A4667">
        <w:rPr>
          <w:rFonts w:ascii="Arial" w:hAnsi="Arial" w:cs="Arial"/>
        </w:rPr>
        <w:t xml:space="preserve"> triathlon. Chaque concurrent devra se conformer aux exigences sanitaires en vigueur à la date de l’épreuve </w:t>
      </w:r>
    </w:p>
    <w:p w14:paraId="62859152" w14:textId="3924D38D" w:rsidR="008C00A2" w:rsidRDefault="008C00A2" w:rsidP="00D62BBE">
      <w:pPr>
        <w:spacing w:after="0"/>
        <w:jc w:val="both"/>
        <w:rPr>
          <w:rFonts w:ascii="Arial" w:hAnsi="Arial" w:cs="Arial"/>
        </w:rPr>
      </w:pPr>
    </w:p>
    <w:p w14:paraId="54D49D1E" w14:textId="58734116" w:rsidR="008C00A2" w:rsidRPr="004A4667" w:rsidRDefault="008C00A2" w:rsidP="00D62BBE">
      <w:pPr>
        <w:spacing w:after="0"/>
        <w:jc w:val="both"/>
        <w:rPr>
          <w:rFonts w:ascii="Arial" w:hAnsi="Arial" w:cs="Arial"/>
        </w:rPr>
      </w:pPr>
      <w:r>
        <w:rPr>
          <w:rFonts w:ascii="Arial" w:hAnsi="Arial" w:cs="Arial"/>
        </w:rPr>
        <w:t>L’</w:t>
      </w:r>
      <w:r w:rsidR="008C7272">
        <w:rPr>
          <w:rFonts w:ascii="Arial" w:hAnsi="Arial" w:cs="Arial"/>
        </w:rPr>
        <w:t>organisation</w:t>
      </w:r>
    </w:p>
    <w:sectPr w:rsidR="008C00A2" w:rsidRPr="004A4667" w:rsidSect="00D62BB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CB"/>
    <w:rsid w:val="000F1FCF"/>
    <w:rsid w:val="001C6689"/>
    <w:rsid w:val="003F74F5"/>
    <w:rsid w:val="004A4667"/>
    <w:rsid w:val="00506E09"/>
    <w:rsid w:val="007808C0"/>
    <w:rsid w:val="008C00A2"/>
    <w:rsid w:val="008C7272"/>
    <w:rsid w:val="008E77D1"/>
    <w:rsid w:val="00A4493F"/>
    <w:rsid w:val="00A968C5"/>
    <w:rsid w:val="00B231CB"/>
    <w:rsid w:val="00D62BBE"/>
    <w:rsid w:val="00DD400C"/>
    <w:rsid w:val="00E554D2"/>
    <w:rsid w:val="00F63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BCCC"/>
  <w15:chartTrackingRefBased/>
  <w15:docId w15:val="{D157A9C8-942C-4ECB-B297-001485B3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31CB"/>
    <w:rPr>
      <w:color w:val="0563C1" w:themeColor="hyperlink"/>
      <w:u w:val="single"/>
    </w:rPr>
  </w:style>
  <w:style w:type="character" w:styleId="Mentionnonrsolue">
    <w:name w:val="Unresolved Mention"/>
    <w:basedOn w:val="Policepardfaut"/>
    <w:uiPriority w:val="99"/>
    <w:semiHidden/>
    <w:unhideWhenUsed/>
    <w:rsid w:val="00B23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ingzone.com/ev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defaux</dc:creator>
  <cp:keywords/>
  <dc:description/>
  <cp:lastModifiedBy>pascal defaux</cp:lastModifiedBy>
  <cp:revision>5</cp:revision>
  <dcterms:created xsi:type="dcterms:W3CDTF">2022-05-13T17:30:00Z</dcterms:created>
  <dcterms:modified xsi:type="dcterms:W3CDTF">2022-05-30T18:56:00Z</dcterms:modified>
</cp:coreProperties>
</file>