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FE30" w14:textId="0FAC5FA1" w:rsidR="00611827" w:rsidRDefault="0027204D" w:rsidP="00E7656C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ATTESTATION </w:t>
      </w:r>
      <w:r w:rsidR="00173109">
        <w:rPr>
          <w:b/>
          <w:bCs/>
          <w:sz w:val="36"/>
          <w:szCs w:val="36"/>
        </w:rPr>
        <w:t>COUREURS</w:t>
      </w:r>
      <w:r w:rsidR="00611827" w:rsidRPr="009D25CD">
        <w:rPr>
          <w:b/>
          <w:bCs/>
          <w:sz w:val="36"/>
          <w:szCs w:val="36"/>
        </w:rPr>
        <w:t xml:space="preserve"> – ENGAGEMENT POST COVID-19</w:t>
      </w:r>
    </w:p>
    <w:p w14:paraId="03462612" w14:textId="371AFE0C" w:rsidR="00E7656C" w:rsidRPr="00E7656C" w:rsidRDefault="00E7656C" w:rsidP="007543E0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Conscient que la participation à tout évènement doit se faire dans le respect strict des règles sanitaires transmises par le gouvernement et de nos valeurs environnementales, en tant que </w:t>
      </w:r>
      <w:r w:rsidR="004C7FCB">
        <w:rPr>
          <w:sz w:val="20"/>
          <w:szCs w:val="20"/>
        </w:rPr>
        <w:t>participant du Grand Trail Nocturne des Hauts-de-France</w:t>
      </w:r>
      <w:r w:rsidRPr="00E7656C">
        <w:rPr>
          <w:sz w:val="20"/>
          <w:szCs w:val="20"/>
        </w:rPr>
        <w:t xml:space="preserve">, je m’engage à : </w:t>
      </w:r>
    </w:p>
    <w:p w14:paraId="1EDCAACF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>1/ Respecter les gestes barrières en vigueur en particulier dans les espaces fermés, semi ouvert ou à forte densité de personnes lors de l’événement (port d’un masque, lavage des mains, distanciation physique).</w:t>
      </w:r>
    </w:p>
    <w:p w14:paraId="7089720A" w14:textId="64229C8D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2/ Respecter strictement le règlement de la course et les mesures mises en place par l'organisation afin de minimiser les risques sanitaires : </w:t>
      </w:r>
    </w:p>
    <w:p w14:paraId="74ED7C2E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&gt; Port du masque sur la zone de départ que je garde sur moi pendant la course et remets après l’arrivée dans la file du parcours de sortie </w:t>
      </w:r>
    </w:p>
    <w:p w14:paraId="09502315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&gt; Courir en respectant au maximum la distanciation sociale en vigueur avec les autres participants et en utilisant toute la largeur de la chaussée </w:t>
      </w:r>
    </w:p>
    <w:p w14:paraId="6174C5D9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&gt; Ne pas cracher au sol </w:t>
      </w:r>
    </w:p>
    <w:p w14:paraId="6F72A017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>&gt; Me moucher dans un mouchoir à usage unique que je jette dans une poubelle</w:t>
      </w:r>
    </w:p>
    <w:p w14:paraId="5DA69DA1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 &gt; Ne pas jeter de déchets sur la voie publique </w:t>
      </w:r>
    </w:p>
    <w:p w14:paraId="23D402DE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&gt; Respecter et laisser les lieux publics propres </w:t>
      </w:r>
    </w:p>
    <w:p w14:paraId="752D88A5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&gt; Être équipé et utiliser mon propre contenant de ravitaillement liquide (poche à eau, gourde, flasque, bouteille, gobelet…), … </w:t>
      </w:r>
    </w:p>
    <w:p w14:paraId="24D5F66F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>3/ Ne pas entrer physiquement au contact d'autres participants.</w:t>
      </w:r>
    </w:p>
    <w:p w14:paraId="3D72011C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 4/ Comprendre qu’en prenant part à l’événement, je participe à un rassemblement de personnes potentiellement générateur de la diffusion de l’épidémie à coronavirus si les mesures barrières ne sont pas appliquées par tous.</w:t>
      </w:r>
    </w:p>
    <w:p w14:paraId="1E5DBFC0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 5/ Accepter, en prenant part à l’évènement, que ce risque sanitaire est potentiellement grave chez les plus fragiles (plus 65 ans, porteur de maladie chronique, femme enceinte). </w:t>
      </w:r>
    </w:p>
    <w:p w14:paraId="312A5E31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>6/ Si j’ai présenté la Covid-19 dans les semaines et mois précédant la course, consulter un médecin préalablement à ma participation pour savoir si la pratique des efforts intenses et ma participation à la compétition est possible, notamment les courses présentant des dénivelés importants et à fortiori en altitude.</w:t>
      </w:r>
    </w:p>
    <w:p w14:paraId="7009F2AF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 7/ Ne pas courir si je présente des symptômes de la Covid-19 depuis moins de 14 jours </w:t>
      </w:r>
    </w:p>
    <w:p w14:paraId="27ACE2CD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8/ Faire preuve de civisme en m’engageant à prévenir le référent Covid-19 de l’organisation en cas de déclaration de la maladie après la course. </w:t>
      </w:r>
    </w:p>
    <w:p w14:paraId="56FA0436" w14:textId="10CE4113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 xml:space="preserve">9/ Télécharger si possible et m’enregistrer sur l’application « </w:t>
      </w:r>
      <w:proofErr w:type="spellStart"/>
      <w:r w:rsidRPr="00E7656C">
        <w:rPr>
          <w:sz w:val="20"/>
          <w:szCs w:val="20"/>
        </w:rPr>
        <w:t>StopCovid</w:t>
      </w:r>
      <w:proofErr w:type="spellEnd"/>
      <w:r w:rsidRPr="00E7656C">
        <w:rPr>
          <w:sz w:val="20"/>
          <w:szCs w:val="20"/>
        </w:rPr>
        <w:t xml:space="preserve"> » préalablement à ma venue sur l’événement. </w:t>
      </w:r>
    </w:p>
    <w:p w14:paraId="699E6137" w14:textId="77777777" w:rsidR="00E7656C" w:rsidRPr="00E7656C" w:rsidRDefault="00E7656C" w:rsidP="00E7656C">
      <w:pPr>
        <w:rPr>
          <w:sz w:val="20"/>
          <w:szCs w:val="20"/>
        </w:rPr>
      </w:pPr>
      <w:r w:rsidRPr="00E7656C">
        <w:rPr>
          <w:sz w:val="20"/>
          <w:szCs w:val="20"/>
        </w:rPr>
        <w:t>10/ Choisir des épreuves proches de son lieu d’habitation et nécessitant peu de déplacements et de transports</w:t>
      </w:r>
    </w:p>
    <w:p w14:paraId="18078B56" w14:textId="15213367" w:rsidR="00611827" w:rsidRPr="00E7656C" w:rsidRDefault="00E7656C" w:rsidP="00E7656C">
      <w:pPr>
        <w:rPr>
          <w:b/>
          <w:bCs/>
          <w:sz w:val="20"/>
          <w:szCs w:val="20"/>
        </w:rPr>
      </w:pPr>
      <w:r w:rsidRPr="00E7656C">
        <w:rPr>
          <w:sz w:val="20"/>
          <w:szCs w:val="20"/>
        </w:rPr>
        <w:t xml:space="preserve"> Nom, prénom</w:t>
      </w:r>
      <w:r w:rsidRPr="00E7656C">
        <w:rPr>
          <w:sz w:val="20"/>
          <w:szCs w:val="20"/>
        </w:rPr>
        <w:tab/>
      </w:r>
      <w:r w:rsidRPr="00E7656C">
        <w:rPr>
          <w:sz w:val="20"/>
          <w:szCs w:val="20"/>
        </w:rPr>
        <w:tab/>
      </w:r>
      <w:r w:rsidRPr="00E7656C">
        <w:rPr>
          <w:sz w:val="20"/>
          <w:szCs w:val="20"/>
        </w:rPr>
        <w:tab/>
      </w:r>
      <w:r w:rsidRPr="00E7656C">
        <w:rPr>
          <w:sz w:val="20"/>
          <w:szCs w:val="20"/>
        </w:rPr>
        <w:tab/>
      </w:r>
      <w:r w:rsidRPr="00E7656C">
        <w:rPr>
          <w:sz w:val="20"/>
          <w:szCs w:val="20"/>
        </w:rPr>
        <w:tab/>
      </w:r>
      <w:r w:rsidRPr="00E7656C">
        <w:rPr>
          <w:sz w:val="20"/>
          <w:szCs w:val="20"/>
        </w:rPr>
        <w:tab/>
      </w:r>
      <w:r w:rsidRPr="00E7656C">
        <w:rPr>
          <w:sz w:val="20"/>
          <w:szCs w:val="20"/>
        </w:rPr>
        <w:tab/>
      </w:r>
      <w:r w:rsidRPr="00E7656C">
        <w:rPr>
          <w:sz w:val="20"/>
          <w:szCs w:val="20"/>
        </w:rPr>
        <w:tab/>
      </w:r>
      <w:r w:rsidRPr="00E7656C">
        <w:rPr>
          <w:sz w:val="20"/>
          <w:szCs w:val="20"/>
        </w:rPr>
        <w:tab/>
        <w:t xml:space="preserve"> Date et Signature</w:t>
      </w:r>
    </w:p>
    <w:sectPr w:rsidR="00611827" w:rsidRPr="00E7656C" w:rsidSect="00E765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03D9C" w14:textId="77777777" w:rsidR="0047283C" w:rsidRDefault="0047283C" w:rsidP="001F55E6">
      <w:pPr>
        <w:spacing w:after="0" w:line="240" w:lineRule="auto"/>
      </w:pPr>
      <w:r>
        <w:separator/>
      </w:r>
    </w:p>
  </w:endnote>
  <w:endnote w:type="continuationSeparator" w:id="0">
    <w:p w14:paraId="16A6CDE3" w14:textId="77777777" w:rsidR="0047283C" w:rsidRDefault="0047283C" w:rsidP="001F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89352" w14:textId="77777777" w:rsidR="0047283C" w:rsidRDefault="0047283C" w:rsidP="001F55E6">
      <w:pPr>
        <w:spacing w:after="0" w:line="240" w:lineRule="auto"/>
      </w:pPr>
      <w:r>
        <w:separator/>
      </w:r>
    </w:p>
  </w:footnote>
  <w:footnote w:type="continuationSeparator" w:id="0">
    <w:p w14:paraId="6590110E" w14:textId="77777777" w:rsidR="0047283C" w:rsidRDefault="0047283C" w:rsidP="001F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704A6"/>
    <w:multiLevelType w:val="hybridMultilevel"/>
    <w:tmpl w:val="A8DEDBB2"/>
    <w:lvl w:ilvl="0" w:tplc="4C0E1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42F9"/>
    <w:multiLevelType w:val="hybridMultilevel"/>
    <w:tmpl w:val="04A21A5E"/>
    <w:lvl w:ilvl="0" w:tplc="D3C0F26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B2"/>
    <w:rsid w:val="0002732A"/>
    <w:rsid w:val="00066E15"/>
    <w:rsid w:val="000B2E9D"/>
    <w:rsid w:val="000C1590"/>
    <w:rsid w:val="000E051C"/>
    <w:rsid w:val="00173109"/>
    <w:rsid w:val="001A26C5"/>
    <w:rsid w:val="001F55E6"/>
    <w:rsid w:val="00217A28"/>
    <w:rsid w:val="002371BB"/>
    <w:rsid w:val="0024651C"/>
    <w:rsid w:val="0027204D"/>
    <w:rsid w:val="002A5439"/>
    <w:rsid w:val="00437BDB"/>
    <w:rsid w:val="0044217C"/>
    <w:rsid w:val="0047283C"/>
    <w:rsid w:val="004C7FCB"/>
    <w:rsid w:val="005B12D2"/>
    <w:rsid w:val="00611827"/>
    <w:rsid w:val="007165D0"/>
    <w:rsid w:val="007543E0"/>
    <w:rsid w:val="007B6BDC"/>
    <w:rsid w:val="00814B00"/>
    <w:rsid w:val="00831DA6"/>
    <w:rsid w:val="00895EA6"/>
    <w:rsid w:val="00904062"/>
    <w:rsid w:val="00BD42E5"/>
    <w:rsid w:val="00C03CAE"/>
    <w:rsid w:val="00C141B5"/>
    <w:rsid w:val="00CB22C4"/>
    <w:rsid w:val="00D919B2"/>
    <w:rsid w:val="00E7656C"/>
    <w:rsid w:val="00E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86B4"/>
  <w15:chartTrackingRefBased/>
  <w15:docId w15:val="{2E9C4243-7E13-4B08-988A-7BC95DB4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2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5E6"/>
  </w:style>
  <w:style w:type="paragraph" w:styleId="Pieddepage">
    <w:name w:val="footer"/>
    <w:basedOn w:val="Normal"/>
    <w:link w:val="PieddepageCar"/>
    <w:uiPriority w:val="99"/>
    <w:unhideWhenUsed/>
    <w:rsid w:val="001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ASUS</dc:creator>
  <cp:keywords/>
  <dc:description/>
  <cp:lastModifiedBy>PC ASUS</cp:lastModifiedBy>
  <cp:revision>2</cp:revision>
  <cp:lastPrinted>2020-07-16T12:02:00Z</cp:lastPrinted>
  <dcterms:created xsi:type="dcterms:W3CDTF">2020-09-01T07:29:00Z</dcterms:created>
  <dcterms:modified xsi:type="dcterms:W3CDTF">2020-09-01T07:29:00Z</dcterms:modified>
</cp:coreProperties>
</file>