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DC066" w14:textId="77777777" w:rsidR="000B433A" w:rsidRPr="006B2B55" w:rsidRDefault="000B433A" w:rsidP="006B2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/>
        <w:jc w:val="center"/>
        <w:rPr>
          <w:sz w:val="56"/>
          <w:szCs w:val="56"/>
        </w:rPr>
      </w:pPr>
      <w:r>
        <w:rPr>
          <w:sz w:val="56"/>
          <w:szCs w:val="56"/>
        </w:rPr>
        <w:t>REGLEMENT DE COURSE</w:t>
      </w:r>
    </w:p>
    <w:p w14:paraId="55FE69FE" w14:textId="77777777" w:rsidR="000B433A" w:rsidRDefault="000B433A" w:rsidP="006B2B55">
      <w:pPr>
        <w:shd w:val="clear" w:color="auto" w:fill="FFFFFF"/>
        <w:rPr>
          <w:noProof/>
          <w:lang w:eastAsia="fr-FR"/>
        </w:rPr>
      </w:pPr>
    </w:p>
    <w:p w14:paraId="57F7BAC4" w14:textId="77777777" w:rsidR="000B433A" w:rsidRDefault="000B433A" w:rsidP="006B2B55">
      <w:pPr>
        <w:shd w:val="clear" w:color="auto" w:fill="FFFFFF"/>
        <w:rPr>
          <w:noProof/>
          <w:lang w:eastAsia="fr-FR"/>
        </w:rPr>
      </w:pPr>
    </w:p>
    <w:p w14:paraId="07F55322" w14:textId="77777777" w:rsidR="000B433A" w:rsidRDefault="000B433A" w:rsidP="0077547A">
      <w:pPr>
        <w:shd w:val="clear" w:color="auto" w:fill="FFFFFF"/>
        <w:ind w:left="708"/>
        <w:rPr>
          <w:sz w:val="56"/>
          <w:szCs w:val="56"/>
        </w:rPr>
      </w:pPr>
      <w:r>
        <w:rPr>
          <w:noProof/>
          <w:sz w:val="56"/>
          <w:szCs w:val="56"/>
          <w:lang w:eastAsia="fr-FR"/>
        </w:rPr>
        <w:t xml:space="preserve">                                          </w:t>
      </w:r>
    </w:p>
    <w:p w14:paraId="760359C7" w14:textId="71238843" w:rsidR="000B433A" w:rsidRDefault="00826351" w:rsidP="00A80B86">
      <w:pPr>
        <w:ind w:hanging="360"/>
        <w:rPr>
          <w:noProof/>
          <w:sz w:val="48"/>
          <w:szCs w:val="48"/>
          <w:lang w:eastAsia="fr-FR"/>
        </w:rPr>
      </w:pPr>
      <w:r>
        <w:rPr>
          <w:noProof/>
          <w:sz w:val="48"/>
          <w:szCs w:val="48"/>
          <w:lang w:eastAsia="fr-FR"/>
        </w:rPr>
        <w:drawing>
          <wp:inline distT="0" distB="0" distL="0" distR="0" wp14:anchorId="18634630" wp14:editId="158497A8">
            <wp:extent cx="6210300" cy="828040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2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F6C1A" w14:textId="77777777" w:rsidR="000B433A" w:rsidRDefault="000B433A" w:rsidP="00467893">
      <w:pPr>
        <w:rPr>
          <w:noProof/>
          <w:sz w:val="48"/>
          <w:szCs w:val="48"/>
          <w:lang w:eastAsia="fr-FR"/>
        </w:rPr>
      </w:pPr>
    </w:p>
    <w:p w14:paraId="2890DFC1" w14:textId="77777777" w:rsidR="000B433A" w:rsidRDefault="000B433A" w:rsidP="00467893">
      <w:pPr>
        <w:rPr>
          <w:noProof/>
          <w:sz w:val="48"/>
          <w:szCs w:val="48"/>
          <w:lang w:eastAsia="fr-FR"/>
        </w:rPr>
      </w:pPr>
    </w:p>
    <w:p w14:paraId="2A0561F5" w14:textId="77777777" w:rsidR="00370868" w:rsidRDefault="00370868" w:rsidP="00467893">
      <w:pPr>
        <w:rPr>
          <w:noProof/>
          <w:sz w:val="48"/>
          <w:szCs w:val="48"/>
          <w:lang w:eastAsia="fr-FR"/>
        </w:rPr>
      </w:pPr>
    </w:p>
    <w:p w14:paraId="4723990A" w14:textId="77777777" w:rsidR="00370868" w:rsidRPr="00370868" w:rsidRDefault="00370868" w:rsidP="00370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textAlignment w:val="baseline"/>
        <w:rPr>
          <w:rFonts w:ascii="Calibri" w:eastAsia="Times New Roman" w:hAnsi="Calibri"/>
          <w:color w:val="000000" w:themeColor="text1"/>
          <w:szCs w:val="24"/>
          <w:lang w:eastAsia="fr-FR"/>
        </w:rPr>
      </w:pPr>
      <w:r w:rsidRPr="00370868">
        <w:rPr>
          <w:rFonts w:eastAsia="Times New Roman" w:cs="Arial"/>
          <w:color w:val="000000" w:themeColor="text1"/>
          <w:sz w:val="33"/>
          <w:szCs w:val="33"/>
          <w:bdr w:val="none" w:sz="0" w:space="0" w:color="auto" w:frame="1"/>
          <w:lang w:eastAsia="fr-FR"/>
        </w:rPr>
        <w:t>Informations générales</w:t>
      </w:r>
    </w:p>
    <w:p w14:paraId="46F715A5" w14:textId="77777777" w:rsidR="00370868" w:rsidRDefault="00370868" w:rsidP="00370868">
      <w:pPr>
        <w:shd w:val="clear" w:color="auto" w:fill="FFFFFF"/>
        <w:textAlignment w:val="baseline"/>
        <w:rPr>
          <w:rFonts w:eastAsia="Times New Roman" w:cs="Arial"/>
          <w:color w:val="7F7F7F"/>
          <w:sz w:val="23"/>
          <w:szCs w:val="23"/>
          <w:bdr w:val="none" w:sz="0" w:space="0" w:color="auto" w:frame="1"/>
          <w:lang w:eastAsia="fr-FR"/>
        </w:rPr>
      </w:pPr>
    </w:p>
    <w:p w14:paraId="027C4DE0" w14:textId="64CD8F12" w:rsidR="00370868" w:rsidRDefault="00370868" w:rsidP="00370868">
      <w:pPr>
        <w:shd w:val="clear" w:color="auto" w:fill="FFFFFF"/>
        <w:textAlignment w:val="baseline"/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</w:pP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L’Ultra Nord des Monts de Flandres NTMF est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organise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́ par l’association Flandres Sport Nature de EECKE. </w:t>
      </w:r>
      <w:r w:rsidR="00826351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4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parcours seront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programmés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avec les distances et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dénivelés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suivantes :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br/>
        <w:t xml:space="preserve">- parcours de 25 kms avec </w:t>
      </w:r>
      <w:r w:rsidR="00826351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500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m de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dénivele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́ positif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br/>
        <w:t xml:space="preserve">- parcours de 42 kms avec </w:t>
      </w:r>
      <w:r w:rsidR="00826351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910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m de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dénivele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́ positif</w:t>
      </w:r>
    </w:p>
    <w:p w14:paraId="5D8BD0C6" w14:textId="26538BC2" w:rsidR="00826351" w:rsidRPr="00370868" w:rsidRDefault="00826351" w:rsidP="00370868">
      <w:pPr>
        <w:shd w:val="clear" w:color="auto" w:fill="FFFFFF"/>
        <w:textAlignment w:val="baseline"/>
        <w:rPr>
          <w:rFonts w:ascii="Calibri" w:eastAsia="Times New Roman" w:hAnsi="Calibri"/>
          <w:color w:val="000000" w:themeColor="text1"/>
          <w:szCs w:val="24"/>
          <w:lang w:eastAsia="fr-FR"/>
        </w:rPr>
      </w:pP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- parcours de </w:t>
      </w:r>
      <w:r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59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kms avec </w:t>
      </w:r>
      <w:r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1260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m de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dénivele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́ positif</w:t>
      </w:r>
    </w:p>
    <w:p w14:paraId="18535FF1" w14:textId="6E256851" w:rsidR="00370868" w:rsidRPr="00370868" w:rsidRDefault="00370868" w:rsidP="00370868">
      <w:pPr>
        <w:shd w:val="clear" w:color="auto" w:fill="FFFFFF"/>
        <w:textAlignment w:val="baseline"/>
        <w:rPr>
          <w:rFonts w:ascii="Calibri" w:eastAsia="Times New Roman" w:hAnsi="Calibri"/>
          <w:color w:val="000000" w:themeColor="text1"/>
          <w:szCs w:val="24"/>
          <w:lang w:eastAsia="fr-FR"/>
        </w:rPr>
      </w:pP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- parcours de 80 kms avec 1</w:t>
      </w:r>
      <w:r w:rsidR="00826351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610 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m de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dénivele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́ positif</w:t>
      </w:r>
    </w:p>
    <w:p w14:paraId="2FC02BF3" w14:textId="77777777" w:rsidR="00370868" w:rsidRPr="00370868" w:rsidRDefault="00370868" w:rsidP="00370868">
      <w:pPr>
        <w:shd w:val="clear" w:color="auto" w:fill="FFFFFF"/>
        <w:textAlignment w:val="baseline"/>
        <w:rPr>
          <w:rFonts w:ascii="Calibri" w:eastAsia="Times New Roman" w:hAnsi="Calibri"/>
          <w:color w:val="000000" w:themeColor="text1"/>
          <w:szCs w:val="24"/>
          <w:lang w:eastAsia="fr-FR"/>
        </w:rPr>
      </w:pPr>
      <w:r w:rsidRPr="00370868">
        <w:rPr>
          <w:rFonts w:eastAsia="Times New Roman" w:cs="Arial"/>
          <w:color w:val="000000" w:themeColor="text1"/>
          <w:sz w:val="23"/>
          <w:szCs w:val="23"/>
          <w:lang w:eastAsia="fr-FR"/>
        </w:rPr>
        <w:br/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Les parcours empruntent en partie des voies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privées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et sont interdits d’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accès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en dehors de l’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épreuve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. Pour cette raison, les parcours ne sont pas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divulgués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dans le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détail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à l’avance aux concurrents.</w:t>
      </w:r>
    </w:p>
    <w:p w14:paraId="610ED3AD" w14:textId="77777777" w:rsidR="00370868" w:rsidRPr="00370868" w:rsidRDefault="00370868" w:rsidP="00370868">
      <w:pPr>
        <w:shd w:val="clear" w:color="auto" w:fill="FFFFFF"/>
        <w:textAlignment w:val="baseline"/>
        <w:rPr>
          <w:rFonts w:ascii="Calibri" w:eastAsia="Times New Roman" w:hAnsi="Calibri"/>
          <w:color w:val="000000" w:themeColor="text1"/>
          <w:szCs w:val="24"/>
          <w:lang w:eastAsia="fr-FR"/>
        </w:rPr>
      </w:pPr>
      <w:r w:rsidRPr="00370868">
        <w:rPr>
          <w:rFonts w:eastAsia="Times New Roman" w:cs="Arial"/>
          <w:color w:val="000000" w:themeColor="text1"/>
          <w:sz w:val="23"/>
          <w:szCs w:val="23"/>
          <w:lang w:eastAsia="fr-FR"/>
        </w:rPr>
        <w:t> </w:t>
      </w:r>
    </w:p>
    <w:p w14:paraId="5145912D" w14:textId="77777777" w:rsidR="00370868" w:rsidRPr="00370868" w:rsidRDefault="00370868" w:rsidP="00370868">
      <w:pPr>
        <w:shd w:val="clear" w:color="auto" w:fill="FFFFFF"/>
        <w:textAlignment w:val="baseline"/>
        <w:rPr>
          <w:rFonts w:ascii="Calibri" w:eastAsia="Times New Roman" w:hAnsi="Calibri"/>
          <w:color w:val="000000" w:themeColor="text1"/>
          <w:szCs w:val="24"/>
          <w:lang w:eastAsia="fr-FR"/>
        </w:rPr>
      </w:pP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Les conditions d’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âge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des participants sont :</w:t>
      </w:r>
    </w:p>
    <w:p w14:paraId="63BB357D" w14:textId="77777777" w:rsidR="00370868" w:rsidRPr="00370868" w:rsidRDefault="00370868" w:rsidP="00370868">
      <w:pPr>
        <w:shd w:val="clear" w:color="auto" w:fill="FFFFFF"/>
        <w:textAlignment w:val="baseline"/>
        <w:rPr>
          <w:rFonts w:ascii="Calibri" w:eastAsia="Times New Roman" w:hAnsi="Calibri"/>
          <w:color w:val="000000" w:themeColor="text1"/>
          <w:szCs w:val="24"/>
          <w:lang w:eastAsia="fr-FR"/>
        </w:rPr>
      </w:pP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- 25 kms : avoir au minimum 18 ans</w:t>
      </w:r>
    </w:p>
    <w:p w14:paraId="78CFF700" w14:textId="77777777" w:rsidR="00370868" w:rsidRDefault="00370868" w:rsidP="00370868">
      <w:pPr>
        <w:shd w:val="clear" w:color="auto" w:fill="FFFFFF"/>
        <w:textAlignment w:val="baseline"/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</w:pP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- 42 kms : avoir au minimum 21 ans</w:t>
      </w:r>
    </w:p>
    <w:p w14:paraId="73C7DB95" w14:textId="61C876D3" w:rsidR="00826351" w:rsidRPr="00370868" w:rsidRDefault="00826351" w:rsidP="00826351">
      <w:pPr>
        <w:shd w:val="clear" w:color="auto" w:fill="FFFFFF"/>
        <w:textAlignment w:val="baseline"/>
        <w:rPr>
          <w:rFonts w:ascii="Calibri" w:eastAsia="Times New Roman" w:hAnsi="Calibri"/>
          <w:color w:val="000000" w:themeColor="text1"/>
          <w:szCs w:val="24"/>
          <w:lang w:eastAsia="fr-FR"/>
        </w:rPr>
      </w:pP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- </w:t>
      </w:r>
      <w:r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59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kms : avoir au minimum 21 ans- carte d’identité obligatoire pour les coureurs du </w:t>
      </w:r>
      <w:r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59 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km (passage en Belgique)</w:t>
      </w:r>
    </w:p>
    <w:p w14:paraId="5F875A78" w14:textId="77777777" w:rsidR="00370868" w:rsidRPr="00370868" w:rsidRDefault="00370868" w:rsidP="00370868">
      <w:pPr>
        <w:shd w:val="clear" w:color="auto" w:fill="FFFFFF"/>
        <w:textAlignment w:val="baseline"/>
        <w:rPr>
          <w:rFonts w:ascii="Calibri" w:eastAsia="Times New Roman" w:hAnsi="Calibri"/>
          <w:color w:val="000000" w:themeColor="text1"/>
          <w:szCs w:val="24"/>
          <w:lang w:eastAsia="fr-FR"/>
        </w:rPr>
      </w:pP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- 80 kms : avoir au minimum 21 ans - carte d’identité obligatoire pour les coureurs du 80 km (passage en Belgique)</w:t>
      </w:r>
    </w:p>
    <w:p w14:paraId="02D60415" w14:textId="77777777" w:rsidR="00370868" w:rsidRPr="00370868" w:rsidRDefault="00370868" w:rsidP="00370868">
      <w:pPr>
        <w:shd w:val="clear" w:color="auto" w:fill="FFFFFF"/>
        <w:textAlignment w:val="baseline"/>
        <w:rPr>
          <w:rFonts w:ascii="Calibri" w:eastAsia="Times New Roman" w:hAnsi="Calibri"/>
          <w:color w:val="000000" w:themeColor="text1"/>
          <w:szCs w:val="24"/>
          <w:lang w:eastAsia="fr-FR"/>
        </w:rPr>
      </w:pPr>
      <w:r w:rsidRPr="00370868">
        <w:rPr>
          <w:rFonts w:eastAsia="Times New Roman" w:cs="Arial"/>
          <w:color w:val="000000" w:themeColor="text1"/>
          <w:sz w:val="23"/>
          <w:szCs w:val="23"/>
          <w:lang w:eastAsia="fr-FR"/>
        </w:rPr>
        <w:t> </w:t>
      </w:r>
    </w:p>
    <w:p w14:paraId="489A8250" w14:textId="04FA3E1A" w:rsidR="00370868" w:rsidRPr="00370868" w:rsidRDefault="00370868" w:rsidP="00370868">
      <w:pPr>
        <w:shd w:val="clear" w:color="auto" w:fill="FFFFFF"/>
        <w:textAlignment w:val="baseline"/>
        <w:rPr>
          <w:rFonts w:ascii="Calibri" w:eastAsia="Times New Roman" w:hAnsi="Calibri"/>
          <w:color w:val="000000" w:themeColor="text1"/>
          <w:szCs w:val="24"/>
          <w:lang w:eastAsia="fr-FR"/>
        </w:rPr>
      </w:pP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Tous les coureurs doivent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impérativement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</w:t>
      </w:r>
      <w:proofErr w:type="gram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signer</w:t>
      </w:r>
      <w:proofErr w:type="gram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leur bulletin d'inscription. La participation à l'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épreuve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se fera sous l'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entière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responsabilite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́ des coureurs avec renonciation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a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̀ tout recours envers les organisateurs quel que soit le dommage subi ou occasionné. Les</w:t>
      </w:r>
      <w:r w:rsidR="00826351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concurrents renoncent expressé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ment à faire valoir des droits à l'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égard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des organisateurs. Les concurrents s'engagent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a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̀ n'exercer aucune poursuite envers les organisateurs pour tout incident pouvant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résulter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de leur participation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a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̀ cette manifestation.</w:t>
      </w:r>
    </w:p>
    <w:p w14:paraId="16551562" w14:textId="77777777" w:rsidR="00370868" w:rsidRPr="00370868" w:rsidRDefault="00370868" w:rsidP="00370868">
      <w:pPr>
        <w:shd w:val="clear" w:color="auto" w:fill="FFFFFF"/>
        <w:textAlignment w:val="baseline"/>
        <w:rPr>
          <w:rFonts w:ascii="Calibri" w:eastAsia="Times New Roman" w:hAnsi="Calibri"/>
          <w:color w:val="000000" w:themeColor="text1"/>
          <w:szCs w:val="24"/>
          <w:lang w:eastAsia="fr-FR"/>
        </w:rPr>
      </w:pP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Aucune inscription ne sera possible le jour de l’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épreuve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.</w:t>
      </w:r>
    </w:p>
    <w:p w14:paraId="4E712798" w14:textId="77777777" w:rsidR="00370868" w:rsidRPr="00370868" w:rsidRDefault="00370868" w:rsidP="00370868">
      <w:pPr>
        <w:shd w:val="clear" w:color="auto" w:fill="FFFFFF"/>
        <w:textAlignment w:val="baseline"/>
        <w:rPr>
          <w:rFonts w:ascii="Calibri" w:eastAsia="Times New Roman" w:hAnsi="Calibri"/>
          <w:color w:val="000000" w:themeColor="text1"/>
          <w:szCs w:val="24"/>
          <w:lang w:eastAsia="fr-FR"/>
        </w:rPr>
      </w:pP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Les accompagnateurs en VTT ne sont pas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autorisés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.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br/>
        <w:t>Les ravitaillements sauvages sont interdits.</w:t>
      </w:r>
    </w:p>
    <w:p w14:paraId="4A9FB1B8" w14:textId="1ABACEEB" w:rsidR="00370868" w:rsidRPr="00370868" w:rsidRDefault="00370868" w:rsidP="00370868">
      <w:pPr>
        <w:shd w:val="clear" w:color="auto" w:fill="FFFFFF"/>
        <w:textAlignment w:val="baseline"/>
        <w:rPr>
          <w:rFonts w:ascii="Calibri" w:eastAsia="Times New Roman" w:hAnsi="Calibri"/>
          <w:color w:val="000000" w:themeColor="text1"/>
          <w:szCs w:val="24"/>
          <w:lang w:eastAsia="fr-FR"/>
        </w:rPr>
      </w:pP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Le coureur aura l’obligation d’utiliser aux ravitaillements un gobelet ECO CUP réutilisable. Aucun gobelet jetable ne sera proposé.</w:t>
      </w:r>
    </w:p>
    <w:p w14:paraId="47A1A02D" w14:textId="77777777" w:rsidR="00370868" w:rsidRPr="00370868" w:rsidRDefault="00370868" w:rsidP="00370868">
      <w:pPr>
        <w:shd w:val="clear" w:color="auto" w:fill="FFFFFF"/>
        <w:textAlignment w:val="baseline"/>
        <w:rPr>
          <w:rFonts w:ascii="Calibri" w:eastAsia="Times New Roman" w:hAnsi="Calibri"/>
          <w:color w:val="000000" w:themeColor="text1"/>
          <w:szCs w:val="24"/>
          <w:lang w:eastAsia="fr-FR"/>
        </w:rPr>
      </w:pP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br/>
        <w:t xml:space="preserve">Respects de la nature Les concurrents ne pourront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bénéficier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d'aucune assistance personnelle tout au long du parcours (excepté aux ravitaillements) Tout abandon devra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être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signalé au responsable du poste de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contrôle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le plus proche, le dossard sera remis au responsable du poste.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br/>
        <w:t>Les concurrents se doivent secours et entraide.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br/>
        <w:t xml:space="preserve">Point de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contrôles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intermédiaires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br/>
        <w:t xml:space="preserve">Utilisation de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bâtons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de marche interdit.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br/>
        <w:t xml:space="preserve">Tout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problème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ou accident devra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être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immédiatement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signalé au poste de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contrôle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le plus proche.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br/>
        <w:t xml:space="preserve">Tout concurrent ne respectant pas les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règles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minimales de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proprete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́ et de respect de la nature pourra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être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mis hors course.</w:t>
      </w:r>
    </w:p>
    <w:p w14:paraId="79A972E5" w14:textId="0416F24A" w:rsidR="00370868" w:rsidRPr="00370868" w:rsidRDefault="00370868" w:rsidP="00370868">
      <w:pPr>
        <w:shd w:val="clear" w:color="auto" w:fill="FFFFFF"/>
        <w:textAlignment w:val="baseline"/>
        <w:rPr>
          <w:rFonts w:ascii="Calibri" w:eastAsia="Times New Roman" w:hAnsi="Calibri"/>
          <w:color w:val="000000" w:themeColor="text1"/>
          <w:szCs w:val="24"/>
          <w:lang w:eastAsia="fr-FR"/>
        </w:rPr>
      </w:pP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Une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réserve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en eau</w:t>
      </w:r>
      <w:r w:rsidR="00826351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d’1 litre minimum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, barres ou gels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énergétiques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, sont obligatoires pour tous.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br/>
        <w:t xml:space="preserve">Pour les distances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au dessus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de </w:t>
      </w:r>
      <w:r w:rsidR="00826351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30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km minimum un bidon ou une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réserve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en eau (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camel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bag), barres ou gels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énergétiques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, sifflet, blouson de</w:t>
      </w:r>
      <w:r w:rsidR="00826351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pluie et couverture de survie.</w:t>
      </w:r>
    </w:p>
    <w:p w14:paraId="2A5D1F54" w14:textId="77777777" w:rsidR="00370868" w:rsidRPr="00370868" w:rsidRDefault="00370868" w:rsidP="00370868">
      <w:pPr>
        <w:shd w:val="clear" w:color="auto" w:fill="FFFFFF"/>
        <w:textAlignment w:val="baseline"/>
        <w:rPr>
          <w:rFonts w:ascii="Calibri" w:eastAsia="Times New Roman" w:hAnsi="Calibri"/>
          <w:color w:val="000000" w:themeColor="text1"/>
          <w:szCs w:val="24"/>
          <w:lang w:eastAsia="fr-FR"/>
        </w:rPr>
      </w:pPr>
      <w:proofErr w:type="gram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la</w:t>
      </w:r>
      <w:proofErr w:type="gram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lampe type frontale est obligatoire pour le départ du 80 km à 6h.</w:t>
      </w:r>
    </w:p>
    <w:p w14:paraId="262F6281" w14:textId="77777777" w:rsidR="00370868" w:rsidRPr="00370868" w:rsidRDefault="00370868" w:rsidP="00370868">
      <w:pPr>
        <w:shd w:val="clear" w:color="auto" w:fill="FFFFFF"/>
        <w:textAlignment w:val="baseline"/>
        <w:rPr>
          <w:rFonts w:ascii="Calibri" w:eastAsia="Times New Roman" w:hAnsi="Calibri"/>
          <w:color w:val="000000" w:themeColor="text1"/>
          <w:szCs w:val="24"/>
          <w:lang w:eastAsia="fr-FR"/>
        </w:rPr>
      </w:pPr>
      <w:r w:rsidRPr="00370868">
        <w:rPr>
          <w:rFonts w:eastAsia="Times New Roman" w:cs="Arial"/>
          <w:color w:val="000000" w:themeColor="text1"/>
          <w:sz w:val="23"/>
          <w:szCs w:val="23"/>
          <w:lang w:eastAsia="fr-FR"/>
        </w:rPr>
        <w:t> </w:t>
      </w:r>
      <w:bookmarkStart w:id="0" w:name="_GoBack"/>
      <w:bookmarkEnd w:id="0"/>
    </w:p>
    <w:p w14:paraId="598A47F3" w14:textId="77777777" w:rsidR="00370868" w:rsidRPr="00370868" w:rsidRDefault="00370868" w:rsidP="00370868">
      <w:pPr>
        <w:shd w:val="clear" w:color="auto" w:fill="FFFFFF"/>
        <w:textAlignment w:val="baseline"/>
        <w:rPr>
          <w:rFonts w:ascii="Calibri" w:eastAsia="Times New Roman" w:hAnsi="Calibri"/>
          <w:color w:val="000000" w:themeColor="text1"/>
          <w:szCs w:val="24"/>
          <w:lang w:eastAsia="fr-FR"/>
        </w:rPr>
      </w:pP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Les toilettes des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différents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bâtiments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situés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à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proximite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́ de la zone de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départ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(salle des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fêtes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et/ou salle polyvalente) seront mises à la disposition des concurrents.</w:t>
      </w:r>
    </w:p>
    <w:p w14:paraId="285DB98E" w14:textId="0069E7EF" w:rsidR="00370868" w:rsidRDefault="00370868" w:rsidP="00370868">
      <w:pPr>
        <w:shd w:val="clear" w:color="auto" w:fill="FFFFFF"/>
        <w:textAlignment w:val="baseline"/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</w:pP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Des douches sont possibles dans la salle </w:t>
      </w:r>
      <w:r w:rsidR="00826351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proche de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l’arrivée.</w:t>
      </w:r>
    </w:p>
    <w:p w14:paraId="20F28F01" w14:textId="77777777" w:rsidR="00370868" w:rsidRDefault="00370868" w:rsidP="00370868">
      <w:pPr>
        <w:shd w:val="clear" w:color="auto" w:fill="FFFFFF"/>
        <w:textAlignment w:val="baseline"/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</w:pPr>
    </w:p>
    <w:p w14:paraId="7FDB5088" w14:textId="77777777" w:rsidR="00370868" w:rsidRDefault="00370868" w:rsidP="00370868">
      <w:pPr>
        <w:shd w:val="clear" w:color="auto" w:fill="FFFFFF"/>
        <w:textAlignment w:val="baseline"/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</w:pPr>
    </w:p>
    <w:p w14:paraId="2E0C80AD" w14:textId="77777777" w:rsidR="00370868" w:rsidRDefault="00370868" w:rsidP="00370868">
      <w:pPr>
        <w:shd w:val="clear" w:color="auto" w:fill="FFFFFF"/>
        <w:textAlignment w:val="baseline"/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</w:pPr>
    </w:p>
    <w:p w14:paraId="069E75D5" w14:textId="77777777" w:rsidR="00370868" w:rsidRPr="00370868" w:rsidRDefault="00370868" w:rsidP="00370868">
      <w:pPr>
        <w:shd w:val="clear" w:color="auto" w:fill="FFFFFF"/>
        <w:textAlignment w:val="baseline"/>
        <w:rPr>
          <w:rFonts w:ascii="Calibri" w:eastAsia="Times New Roman" w:hAnsi="Calibri"/>
          <w:color w:val="000000" w:themeColor="text1"/>
          <w:szCs w:val="24"/>
          <w:lang w:eastAsia="fr-FR"/>
        </w:rPr>
      </w:pPr>
    </w:p>
    <w:p w14:paraId="48C4F45F" w14:textId="77777777" w:rsidR="00370868" w:rsidRPr="00370868" w:rsidRDefault="00370868" w:rsidP="00370868">
      <w:pPr>
        <w:shd w:val="clear" w:color="auto" w:fill="FFFFFF"/>
        <w:jc w:val="both"/>
        <w:textAlignment w:val="baseline"/>
        <w:rPr>
          <w:rFonts w:ascii="Calibri" w:eastAsia="Times New Roman" w:hAnsi="Calibri"/>
          <w:color w:val="000000" w:themeColor="text1"/>
          <w:szCs w:val="24"/>
          <w:lang w:eastAsia="fr-FR"/>
        </w:rPr>
      </w:pPr>
      <w:r w:rsidRPr="00370868">
        <w:rPr>
          <w:rFonts w:eastAsia="Times New Roman" w:cs="Arial"/>
          <w:color w:val="000000" w:themeColor="text1"/>
          <w:sz w:val="23"/>
          <w:szCs w:val="23"/>
          <w:lang w:eastAsia="fr-FR"/>
        </w:rPr>
        <w:t> </w:t>
      </w:r>
    </w:p>
    <w:p w14:paraId="26D1BCDE" w14:textId="77777777" w:rsidR="00370868" w:rsidRPr="00370868" w:rsidRDefault="00370868" w:rsidP="00370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textAlignment w:val="baseline"/>
        <w:rPr>
          <w:rFonts w:ascii="Calibri" w:eastAsia="Times New Roman" w:hAnsi="Calibri"/>
          <w:color w:val="000000" w:themeColor="text1"/>
          <w:szCs w:val="24"/>
          <w:lang w:eastAsia="fr-FR"/>
        </w:rPr>
      </w:pPr>
      <w:r w:rsidRPr="00370868">
        <w:rPr>
          <w:rFonts w:eastAsia="Times New Roman" w:cs="Arial"/>
          <w:color w:val="000000" w:themeColor="text1"/>
          <w:sz w:val="33"/>
          <w:szCs w:val="33"/>
          <w:bdr w:val="none" w:sz="0" w:space="0" w:color="auto" w:frame="1"/>
          <w:lang w:eastAsia="fr-FR"/>
        </w:rPr>
        <w:t>Tarifs et annulation</w:t>
      </w:r>
    </w:p>
    <w:p w14:paraId="75580E83" w14:textId="77777777" w:rsidR="00370868" w:rsidRDefault="00370868" w:rsidP="00370868">
      <w:pPr>
        <w:shd w:val="clear" w:color="auto" w:fill="FFFFFF"/>
        <w:textAlignment w:val="baseline"/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</w:pPr>
    </w:p>
    <w:p w14:paraId="129706E6" w14:textId="7468B2A9" w:rsidR="00370868" w:rsidRPr="00370868" w:rsidRDefault="00370868" w:rsidP="00370868">
      <w:pPr>
        <w:shd w:val="clear" w:color="auto" w:fill="FFFFFF"/>
        <w:textAlignment w:val="baseline"/>
        <w:rPr>
          <w:rFonts w:ascii="Calibri" w:eastAsia="Times New Roman" w:hAnsi="Calibri"/>
          <w:color w:val="000000" w:themeColor="text1"/>
          <w:szCs w:val="24"/>
          <w:lang w:eastAsia="fr-FR"/>
        </w:rPr>
      </w:pPr>
      <w:r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- parcours</w:t>
      </w:r>
      <w:r w:rsidR="00826351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 25 kms : 28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euros </w:t>
      </w:r>
    </w:p>
    <w:p w14:paraId="6B362A5C" w14:textId="7E1DE553" w:rsidR="00370868" w:rsidRDefault="00370868" w:rsidP="00370868">
      <w:pPr>
        <w:shd w:val="clear" w:color="auto" w:fill="FFFFFF"/>
        <w:textAlignment w:val="baseline"/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</w:pP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- parcours 42 kms : 3</w:t>
      </w:r>
      <w:r w:rsidR="00826351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8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euros</w:t>
      </w:r>
      <w:r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</w:t>
      </w:r>
    </w:p>
    <w:p w14:paraId="0994B8B7" w14:textId="7A29FAF0" w:rsidR="00826351" w:rsidRPr="00826351" w:rsidRDefault="00826351" w:rsidP="00370868">
      <w:pPr>
        <w:shd w:val="clear" w:color="auto" w:fill="FFFFFF"/>
        <w:textAlignment w:val="baseline"/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</w:pP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- parcours </w:t>
      </w:r>
      <w:r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59 kms : 48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euros</w:t>
      </w:r>
      <w:r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</w:t>
      </w:r>
    </w:p>
    <w:p w14:paraId="4499B6D1" w14:textId="5FCE54B6" w:rsidR="00370868" w:rsidRDefault="00826351" w:rsidP="00370868">
      <w:pPr>
        <w:shd w:val="clear" w:color="auto" w:fill="FFFFFF"/>
        <w:textAlignment w:val="baseline"/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</w:pPr>
      <w:r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- parcours 80 kms : 58</w:t>
      </w:r>
      <w:r w:rsidR="00370868"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euros </w:t>
      </w:r>
    </w:p>
    <w:p w14:paraId="3AE046A8" w14:textId="77777777" w:rsidR="00826351" w:rsidRPr="00370868" w:rsidRDefault="00826351" w:rsidP="00370868">
      <w:pPr>
        <w:shd w:val="clear" w:color="auto" w:fill="FFFFFF"/>
        <w:textAlignment w:val="baseline"/>
        <w:rPr>
          <w:rFonts w:ascii="Calibri" w:eastAsia="Times New Roman" w:hAnsi="Calibri"/>
          <w:color w:val="000000" w:themeColor="text1"/>
          <w:szCs w:val="24"/>
          <w:lang w:eastAsia="fr-FR"/>
        </w:rPr>
      </w:pPr>
    </w:p>
    <w:p w14:paraId="5769B57F" w14:textId="77777777" w:rsidR="00370868" w:rsidRPr="00370868" w:rsidRDefault="00370868" w:rsidP="00370868">
      <w:pPr>
        <w:shd w:val="clear" w:color="auto" w:fill="FFFFFF"/>
        <w:textAlignment w:val="baseline"/>
        <w:rPr>
          <w:rFonts w:ascii="Calibri" w:eastAsia="Times New Roman" w:hAnsi="Calibri"/>
          <w:color w:val="000000" w:themeColor="text1"/>
          <w:szCs w:val="24"/>
          <w:lang w:eastAsia="fr-FR"/>
        </w:rPr>
      </w:pPr>
      <w:r w:rsidRPr="00370868">
        <w:rPr>
          <w:rFonts w:eastAsia="Times New Roman" w:cs="Arial"/>
          <w:color w:val="000000" w:themeColor="text1"/>
          <w:sz w:val="23"/>
          <w:szCs w:val="23"/>
          <w:lang w:eastAsia="fr-FR"/>
        </w:rPr>
        <w:t> </w:t>
      </w:r>
    </w:p>
    <w:p w14:paraId="3CFC2A2D" w14:textId="77777777" w:rsidR="00370868" w:rsidRPr="00370868" w:rsidRDefault="00370868" w:rsidP="00370868">
      <w:pPr>
        <w:shd w:val="clear" w:color="auto" w:fill="FFFFFF"/>
        <w:textAlignment w:val="baseline"/>
        <w:rPr>
          <w:rFonts w:ascii="Calibri" w:eastAsia="Times New Roman" w:hAnsi="Calibri"/>
          <w:color w:val="000000" w:themeColor="text1"/>
          <w:szCs w:val="24"/>
          <w:lang w:eastAsia="fr-FR"/>
        </w:rPr>
      </w:pP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En cas d’annulation de l’épreuve pour raison de « forces majeures »</w:t>
      </w:r>
    </w:p>
    <w:p w14:paraId="578267B4" w14:textId="77777777" w:rsidR="00370868" w:rsidRPr="00370868" w:rsidRDefault="00370868" w:rsidP="0037086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 w:themeColor="text1"/>
          <w:szCs w:val="24"/>
          <w:lang w:eastAsia="fr-FR"/>
        </w:rPr>
      </w:pP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50 % du montant des droits resteront acquis à l’organisation.</w:t>
      </w:r>
    </w:p>
    <w:p w14:paraId="5A0411E5" w14:textId="77777777" w:rsidR="00151A69" w:rsidRDefault="00370868" w:rsidP="00151A69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/>
        <w:rPr>
          <w:rFonts w:ascii="Calibri" w:eastAsia="Times New Roman" w:hAnsi="Calibri"/>
          <w:color w:val="000000" w:themeColor="text1"/>
          <w:lang w:eastAsia="fr-FR"/>
        </w:rPr>
      </w:pP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Après le </w:t>
      </w:r>
      <w:r w:rsidR="00826351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01/04/2019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, </w:t>
      </w:r>
      <w:r w:rsidR="00826351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100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% du montant des droits resteront acquis à l’organisation</w:t>
      </w:r>
      <w:r w:rsidR="00826351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.</w:t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eastAsia="Times New Roman" w:cs="Arial"/>
          <w:color w:val="000000" w:themeColor="text1"/>
          <w:sz w:val="23"/>
          <w:szCs w:val="23"/>
          <w:lang w:eastAsia="fr-FR"/>
        </w:rPr>
        <w:t> </w:t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eastAsia="Times New Roman" w:cs="Arial"/>
          <w:color w:val="000000" w:themeColor="text1"/>
          <w:sz w:val="33"/>
          <w:szCs w:val="33"/>
          <w:bdr w:val="single" w:sz="4" w:space="0" w:color="auto"/>
          <w:shd w:val="clear" w:color="auto" w:fill="FFFF00"/>
          <w:lang w:eastAsia="fr-FR"/>
        </w:rPr>
        <w:t>Inscriptions</w:t>
      </w:r>
      <w:r w:rsidRPr="00370868">
        <w:rPr>
          <w:rFonts w:ascii="Calibri" w:eastAsia="Times New Roman" w:hAnsi="Calibri"/>
          <w:color w:val="000000" w:themeColor="text1"/>
          <w:szCs w:val="24"/>
          <w:bdr w:val="single" w:sz="4" w:space="0" w:color="auto"/>
          <w:shd w:val="clear" w:color="auto" w:fill="FFFF00"/>
          <w:lang w:eastAsia="fr-FR"/>
        </w:rPr>
        <w:br/>
      </w:r>
      <w:r w:rsidRPr="00370868">
        <w:rPr>
          <w:rFonts w:ascii="Calibri" w:eastAsia="Times New Roman" w:hAnsi="Calibri"/>
          <w:b/>
          <w:color w:val="000000" w:themeColor="text1"/>
          <w:szCs w:val="24"/>
          <w:lang w:eastAsia="fr-FR"/>
        </w:rPr>
        <w:br/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Les inscriptions devront s’effectuer sur la plateforme d’inscription du site internet du NTMF avant le 1</w:t>
      </w:r>
      <w:r w:rsidR="00151A69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0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Avril 201</w:t>
      </w:r>
      <w:r w:rsidR="00151A69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9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. On distingue :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br/>
        <w:t xml:space="preserve">- Les concurrents non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licenciés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devront fournir lors de l'inscription en ligne un certificat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médical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de non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contre indication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à la pratique de la course à pied en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compétition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datant de moin</w:t>
      </w:r>
      <w:r w:rsidR="00151A69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s d'un an à compter du 21/04/19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.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br/>
        <w:t xml:space="preserve">- les concurrents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licenciés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Athle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́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Compétition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,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Athle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́ entreprise,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Athle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́ Running ou un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Pass’Running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délivrés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par la FFA ou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licenciés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à la FFTRI, la FFCO et la FFPM sont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dispensés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de fournir un certificat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médical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à la pratique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concernée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. Le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numéro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de leur licence sera demandé.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br/>
        <w:t xml:space="preserve">- les concurrents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licenciés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à une autre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Fédération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agréée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devront transmettre leur licence sur laquelle devra apparaitre la mention « non contre indication à la pratique de l’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Athlétisme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ou de la course à pied en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compétition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».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br/>
        <w:t xml:space="preserve">- les concurrents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licenciés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à l’UNSS ou l’UGSEL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engagés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par un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établissement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scolaire ou une association sportive scolaire sont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dispensés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de fournir un certificat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médical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à la pratique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concernée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. Le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numéro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de leur licence sera demandé.</w:t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ATTENTION : La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responsabilite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́ des organisateurs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étant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directement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engagée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, aucune inscription ne sera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enregistrée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si la preuve n’est pas faite de l’existence du certificat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médical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ou celle d’une licence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acceptée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.</w:t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eastAsia="Times New Roman" w:cs="Arial"/>
          <w:color w:val="000000" w:themeColor="text1"/>
          <w:sz w:val="23"/>
          <w:szCs w:val="23"/>
          <w:lang w:eastAsia="fr-FR"/>
        </w:rPr>
        <w:t> </w:t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eastAsia="Times New Roman" w:cs="Arial"/>
          <w:color w:val="000000" w:themeColor="text1"/>
          <w:sz w:val="32"/>
          <w:szCs w:val="32"/>
          <w:bdr w:val="single" w:sz="4" w:space="0" w:color="auto"/>
          <w:shd w:val="clear" w:color="auto" w:fill="FFFF00"/>
          <w:lang w:eastAsia="fr-FR"/>
        </w:rPr>
        <w:t>Horaires</w:t>
      </w:r>
      <w:r w:rsidRPr="00370868">
        <w:rPr>
          <w:rFonts w:ascii="Calibri" w:eastAsia="Times New Roman" w:hAnsi="Calibri"/>
          <w:color w:val="000000" w:themeColor="text1"/>
          <w:szCs w:val="24"/>
          <w:bdr w:val="single" w:sz="4" w:space="0" w:color="auto"/>
          <w:shd w:val="clear" w:color="auto" w:fill="FFFF00"/>
          <w:lang w:eastAsia="fr-FR"/>
        </w:rPr>
        <w:br/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- Le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trail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de 80 km partira à 6h00</w:t>
      </w:r>
    </w:p>
    <w:p w14:paraId="4A0A9B31" w14:textId="77777777" w:rsidR="00F46506" w:rsidRPr="00F46506" w:rsidRDefault="00151A69" w:rsidP="00C832B0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/>
        <w:rPr>
          <w:rFonts w:ascii="Calibri" w:eastAsia="Times New Roman" w:hAnsi="Calibri"/>
          <w:color w:val="000000" w:themeColor="text1"/>
          <w:lang w:eastAsia="fr-FR"/>
        </w:rPr>
      </w:pPr>
      <w:r w:rsidRPr="00151A69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- Le </w:t>
      </w:r>
      <w:proofErr w:type="spellStart"/>
      <w:r w:rsidRPr="00151A69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trail</w:t>
      </w:r>
      <w:proofErr w:type="spellEnd"/>
      <w:r w:rsidRPr="00151A69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de </w:t>
      </w:r>
      <w:r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59</w:t>
      </w:r>
      <w:r w:rsidRPr="00151A69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km partira à </w:t>
      </w:r>
      <w:r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7h3</w:t>
      </w:r>
      <w:r w:rsidRPr="00151A69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0</w:t>
      </w:r>
      <w:r w:rsidR="00370868" w:rsidRPr="00151A69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br/>
        <w:t xml:space="preserve">- Le </w:t>
      </w:r>
      <w:proofErr w:type="spellStart"/>
      <w:r w:rsidR="00370868" w:rsidRPr="00151A69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trail</w:t>
      </w:r>
      <w:proofErr w:type="spellEnd"/>
      <w:r w:rsidR="00370868" w:rsidRPr="00151A69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de 42 km partira à 9h00</w:t>
      </w:r>
      <w:r w:rsidR="00370868" w:rsidRPr="00151A69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br/>
        <w:t>- L</w:t>
      </w:r>
      <w:r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e </w:t>
      </w:r>
      <w:proofErr w:type="spellStart"/>
      <w:r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trail</w:t>
      </w:r>
      <w:proofErr w:type="spellEnd"/>
      <w:r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de 25 km partira à 10h3</w:t>
      </w:r>
      <w:r w:rsidR="00370868" w:rsidRPr="00151A69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0</w:t>
      </w:r>
      <w:r w:rsidR="00370868" w:rsidRPr="00151A69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br/>
      </w:r>
      <w:proofErr w:type="spellStart"/>
      <w:r w:rsidR="00370868" w:rsidRPr="00151A69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Dernières</w:t>
      </w:r>
      <w:proofErr w:type="spellEnd"/>
      <w:r w:rsidR="00370868" w:rsidRPr="00151A69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consignes aux coureurs H - 15 min</w:t>
      </w:r>
      <w:r w:rsidR="00370868" w:rsidRPr="00151A69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br/>
      </w:r>
      <w:proofErr w:type="spellStart"/>
      <w:r w:rsidR="00370868" w:rsidRPr="00151A69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Barrières</w:t>
      </w:r>
      <w:proofErr w:type="spellEnd"/>
      <w:r w:rsidR="00370868" w:rsidRPr="00151A69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horaires pour le parcours 80 km </w:t>
      </w:r>
      <w:r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et 59 km </w:t>
      </w:r>
      <w:r w:rsidR="00370868" w:rsidRPr="00151A69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: 1</w:t>
      </w:r>
      <w:r w:rsidR="00696A4F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3h</w:t>
      </w:r>
      <w:r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</w:t>
      </w:r>
      <w:r w:rsidR="00696A4F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au ravitaillement 3 le Cosmos en </w:t>
      </w:r>
      <w:proofErr w:type="spellStart"/>
      <w:r w:rsidR="00696A4F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belgique</w:t>
      </w:r>
      <w:proofErr w:type="spellEnd"/>
      <w:r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. </w:t>
      </w:r>
      <w:r w:rsidR="00370868" w:rsidRPr="00151A69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Passé ce </w:t>
      </w:r>
      <w:proofErr w:type="spellStart"/>
      <w:r w:rsidR="00370868" w:rsidRPr="00151A69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délai</w:t>
      </w:r>
      <w:proofErr w:type="spellEnd"/>
      <w:r w:rsidR="00370868" w:rsidRPr="00151A69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, le dossard des </w:t>
      </w:r>
      <w:proofErr w:type="spellStart"/>
      <w:r w:rsidR="00370868" w:rsidRPr="00151A69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athlètes</w:t>
      </w:r>
      <w:proofErr w:type="spellEnd"/>
      <w:r w:rsidR="00370868" w:rsidRPr="00151A69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sera </w:t>
      </w:r>
      <w:proofErr w:type="spellStart"/>
      <w:r w:rsidR="00370868" w:rsidRPr="00151A69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retire</w:t>
      </w:r>
      <w:proofErr w:type="spellEnd"/>
      <w:r w:rsidR="00370868" w:rsidRPr="00151A69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́ par l'organisateur.</w:t>
      </w:r>
      <w:r w:rsidR="00370868" w:rsidRPr="00151A69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="00370868" w:rsidRPr="00151A69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proofErr w:type="spellStart"/>
      <w:r w:rsidR="00370868" w:rsidRPr="00151A69">
        <w:rPr>
          <w:rFonts w:eastAsia="Times New Roman" w:cs="Arial"/>
          <w:color w:val="000000" w:themeColor="text1"/>
          <w:sz w:val="23"/>
          <w:szCs w:val="23"/>
          <w:u w:val="single"/>
          <w:bdr w:val="none" w:sz="0" w:space="0" w:color="auto" w:frame="1"/>
          <w:lang w:eastAsia="fr-FR"/>
        </w:rPr>
        <w:t>Chronométrage</w:t>
      </w:r>
      <w:proofErr w:type="spellEnd"/>
      <w:r w:rsidR="00370868" w:rsidRPr="00151A69">
        <w:rPr>
          <w:rFonts w:eastAsia="Times New Roman" w:cs="Arial"/>
          <w:color w:val="000000" w:themeColor="text1"/>
          <w:sz w:val="23"/>
          <w:szCs w:val="23"/>
          <w:u w:val="single"/>
          <w:bdr w:val="none" w:sz="0" w:space="0" w:color="auto" w:frame="1"/>
          <w:lang w:eastAsia="fr-FR"/>
        </w:rPr>
        <w:t xml:space="preserve"> et pointage</w:t>
      </w:r>
      <w:r w:rsidR="00370868" w:rsidRPr="00151A69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br/>
        <w:t xml:space="preserve">Des puces informatiques seront </w:t>
      </w:r>
      <w:proofErr w:type="spellStart"/>
      <w:r w:rsidR="00370868" w:rsidRPr="00151A69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utilisées</w:t>
      </w:r>
      <w:proofErr w:type="spellEnd"/>
      <w:r w:rsidR="00370868" w:rsidRPr="00151A69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pour les </w:t>
      </w:r>
      <w:proofErr w:type="spellStart"/>
      <w:r w:rsidR="00370868" w:rsidRPr="00151A69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résultats</w:t>
      </w:r>
      <w:proofErr w:type="spellEnd"/>
      <w:r w:rsidR="00370868" w:rsidRPr="00151A69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et le </w:t>
      </w:r>
      <w:proofErr w:type="spellStart"/>
      <w:r w:rsidR="00370868" w:rsidRPr="00151A69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chronométrage</w:t>
      </w:r>
      <w:proofErr w:type="spellEnd"/>
      <w:r w:rsidR="00696A4F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="00370868" w:rsidRPr="00151A69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Des pointages seront mise en place sur le parcours </w:t>
      </w:r>
      <w:r w:rsidR="00370868" w:rsidRPr="00151A69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</w:p>
    <w:p w14:paraId="0C3C087D" w14:textId="77777777" w:rsidR="00F46506" w:rsidRPr="00F46506" w:rsidRDefault="00F46506" w:rsidP="00C832B0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/>
        <w:rPr>
          <w:rFonts w:ascii="Calibri" w:eastAsia="Times New Roman" w:hAnsi="Calibri"/>
          <w:color w:val="000000" w:themeColor="text1"/>
          <w:lang w:eastAsia="fr-FR"/>
        </w:rPr>
      </w:pPr>
    </w:p>
    <w:p w14:paraId="1985B4DA" w14:textId="77777777" w:rsidR="00F46506" w:rsidRPr="00F46506" w:rsidRDefault="00F46506" w:rsidP="00F46506">
      <w:pPr>
        <w:pStyle w:val="font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beforeAutospacing="0" w:after="0" w:afterAutospacing="0"/>
        <w:ind w:left="720"/>
        <w:textAlignment w:val="baseline"/>
        <w:rPr>
          <w:rFonts w:ascii="Arial" w:hAnsi="Arial" w:cs="Arial"/>
          <w:sz w:val="32"/>
          <w:szCs w:val="32"/>
        </w:rPr>
      </w:pPr>
      <w:r w:rsidRPr="00F46506">
        <w:rPr>
          <w:rStyle w:val="color34"/>
          <w:rFonts w:ascii="Arial" w:hAnsi="Arial" w:cs="Arial"/>
          <w:sz w:val="32"/>
          <w:szCs w:val="32"/>
          <w:bdr w:val="none" w:sz="0" w:space="0" w:color="auto" w:frame="1"/>
        </w:rPr>
        <w:lastRenderedPageBreak/>
        <w:t>Dossards</w:t>
      </w:r>
    </w:p>
    <w:p w14:paraId="105A60AF" w14:textId="77777777" w:rsidR="00F46506" w:rsidRPr="00F46506" w:rsidRDefault="00F46506" w:rsidP="00F46506">
      <w:pPr>
        <w:pStyle w:val="font8"/>
        <w:spacing w:before="0" w:beforeAutospacing="0" w:after="0" w:afterAutospacing="0"/>
        <w:ind w:left="720"/>
        <w:textAlignment w:val="baseline"/>
        <w:rPr>
          <w:rStyle w:val="color34"/>
          <w:rFonts w:ascii="Arial" w:hAnsi="Arial" w:cs="Arial"/>
          <w:sz w:val="22"/>
          <w:szCs w:val="22"/>
        </w:rPr>
      </w:pPr>
    </w:p>
    <w:p w14:paraId="3977C226" w14:textId="170B4B53" w:rsidR="00F46506" w:rsidRPr="00F46506" w:rsidRDefault="00F46506" w:rsidP="00F46506">
      <w:pPr>
        <w:pStyle w:val="font8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color34"/>
          <w:rFonts w:ascii="Arial" w:hAnsi="Arial" w:cs="Arial"/>
          <w:sz w:val="22"/>
          <w:szCs w:val="22"/>
        </w:rPr>
      </w:pPr>
      <w:r w:rsidRPr="00F46506">
        <w:rPr>
          <w:rStyle w:val="color34"/>
          <w:rFonts w:ascii="Arial" w:hAnsi="Arial" w:cs="Arial"/>
          <w:sz w:val="22"/>
          <w:szCs w:val="22"/>
          <w:bdr w:val="none" w:sz="0" w:space="0" w:color="auto" w:frame="1"/>
        </w:rPr>
        <w:t>- pour le parcours 25km : accueil et r</w:t>
      </w:r>
      <w:r>
        <w:rPr>
          <w:rStyle w:val="color34"/>
          <w:rFonts w:ascii="Arial" w:hAnsi="Arial" w:cs="Arial"/>
          <w:sz w:val="22"/>
          <w:szCs w:val="22"/>
          <w:bdr w:val="none" w:sz="0" w:space="0" w:color="auto" w:frame="1"/>
        </w:rPr>
        <w:t xml:space="preserve">etrait des dossards le samedi 20 avril 2019 </w:t>
      </w:r>
      <w:r w:rsidRPr="00F46506">
        <w:rPr>
          <w:rStyle w:val="color34"/>
          <w:rFonts w:ascii="Arial" w:hAnsi="Arial" w:cs="Arial"/>
          <w:sz w:val="22"/>
          <w:szCs w:val="22"/>
          <w:bdr w:val="none" w:sz="0" w:space="0" w:color="auto" w:frame="1"/>
        </w:rPr>
        <w:t xml:space="preserve"> à parti</w:t>
      </w:r>
      <w:r>
        <w:rPr>
          <w:rStyle w:val="color34"/>
          <w:rFonts w:ascii="Arial" w:hAnsi="Arial" w:cs="Arial"/>
          <w:sz w:val="22"/>
          <w:szCs w:val="22"/>
          <w:bdr w:val="none" w:sz="0" w:space="0" w:color="auto" w:frame="1"/>
        </w:rPr>
        <w:t>r de 10H00 jusque 19H00 et le 21</w:t>
      </w:r>
      <w:r w:rsidRPr="00F46506">
        <w:rPr>
          <w:rStyle w:val="color34"/>
          <w:rFonts w:ascii="Arial" w:hAnsi="Arial" w:cs="Arial"/>
          <w:sz w:val="22"/>
          <w:szCs w:val="22"/>
          <w:bdr w:val="none" w:sz="0" w:space="0" w:color="auto" w:frame="1"/>
        </w:rPr>
        <w:t xml:space="preserve"> avril à partir de 6H30 jusqu’à </w:t>
      </w:r>
      <w:r>
        <w:rPr>
          <w:rStyle w:val="color34"/>
          <w:rFonts w:ascii="Arial" w:hAnsi="Arial" w:cs="Arial"/>
          <w:sz w:val="22"/>
          <w:szCs w:val="22"/>
          <w:bdr w:val="none" w:sz="0" w:space="0" w:color="auto" w:frame="1"/>
        </w:rPr>
        <w:t>10H</w:t>
      </w:r>
      <w:r w:rsidRPr="00F46506">
        <w:rPr>
          <w:rStyle w:val="color34"/>
          <w:rFonts w:ascii="Arial" w:hAnsi="Arial" w:cs="Arial"/>
          <w:sz w:val="22"/>
          <w:szCs w:val="22"/>
          <w:bdr w:val="none" w:sz="0" w:space="0" w:color="auto" w:frame="1"/>
        </w:rPr>
        <w:t>.</w:t>
      </w:r>
    </w:p>
    <w:p w14:paraId="20D61B42" w14:textId="77777777" w:rsidR="00F46506" w:rsidRPr="00F46506" w:rsidRDefault="00F46506" w:rsidP="00F46506">
      <w:pPr>
        <w:pStyle w:val="font8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</w:p>
    <w:p w14:paraId="425FF310" w14:textId="4354A1F5" w:rsidR="00F46506" w:rsidRPr="00F46506" w:rsidRDefault="00F46506" w:rsidP="00F46506">
      <w:pPr>
        <w:pStyle w:val="font8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color34"/>
          <w:rFonts w:ascii="Arial" w:hAnsi="Arial" w:cs="Arial"/>
          <w:sz w:val="22"/>
          <w:szCs w:val="22"/>
        </w:rPr>
      </w:pPr>
      <w:r w:rsidRPr="00F46506">
        <w:rPr>
          <w:rStyle w:val="color34"/>
          <w:rFonts w:ascii="Arial" w:hAnsi="Arial" w:cs="Arial"/>
          <w:sz w:val="22"/>
          <w:szCs w:val="22"/>
          <w:bdr w:val="none" w:sz="0" w:space="0" w:color="auto" w:frame="1"/>
        </w:rPr>
        <w:t>- pour le parcours 42 km : accueil et r</w:t>
      </w:r>
      <w:r>
        <w:rPr>
          <w:rStyle w:val="color34"/>
          <w:rFonts w:ascii="Arial" w:hAnsi="Arial" w:cs="Arial"/>
          <w:sz w:val="22"/>
          <w:szCs w:val="22"/>
          <w:bdr w:val="none" w:sz="0" w:space="0" w:color="auto" w:frame="1"/>
        </w:rPr>
        <w:t>etrait des dossards le samedi 20 avril 2019</w:t>
      </w:r>
      <w:r w:rsidRPr="00F46506">
        <w:rPr>
          <w:rStyle w:val="color34"/>
          <w:rFonts w:ascii="Arial" w:hAnsi="Arial" w:cs="Arial"/>
          <w:sz w:val="22"/>
          <w:szCs w:val="22"/>
          <w:bdr w:val="none" w:sz="0" w:space="0" w:color="auto" w:frame="1"/>
        </w:rPr>
        <w:t xml:space="preserve"> à parti</w:t>
      </w:r>
      <w:r>
        <w:rPr>
          <w:rStyle w:val="color34"/>
          <w:rFonts w:ascii="Arial" w:hAnsi="Arial" w:cs="Arial"/>
          <w:sz w:val="22"/>
          <w:szCs w:val="22"/>
          <w:bdr w:val="none" w:sz="0" w:space="0" w:color="auto" w:frame="1"/>
        </w:rPr>
        <w:t>r de 10H00 jusque 19H00 et le 21</w:t>
      </w:r>
      <w:r w:rsidRPr="00F46506">
        <w:rPr>
          <w:rStyle w:val="color34"/>
          <w:rFonts w:ascii="Arial" w:hAnsi="Arial" w:cs="Arial"/>
          <w:sz w:val="22"/>
          <w:szCs w:val="22"/>
          <w:bdr w:val="none" w:sz="0" w:space="0" w:color="auto" w:frame="1"/>
        </w:rPr>
        <w:t xml:space="preserve"> avril à partir de 6H30 jusqu’à 8H30 (uniquement pour les</w:t>
      </w:r>
      <w:r>
        <w:rPr>
          <w:rStyle w:val="color34"/>
          <w:rFonts w:ascii="Arial" w:hAnsi="Arial" w:cs="Arial"/>
          <w:sz w:val="22"/>
          <w:szCs w:val="22"/>
          <w:bdr w:val="none" w:sz="0" w:space="0" w:color="auto" w:frame="1"/>
        </w:rPr>
        <w:t xml:space="preserve"> personnes</w:t>
      </w:r>
      <w:r w:rsidRPr="00F46506">
        <w:rPr>
          <w:rStyle w:val="color34"/>
          <w:rFonts w:ascii="Arial" w:hAnsi="Arial" w:cs="Arial"/>
          <w:sz w:val="22"/>
          <w:szCs w:val="22"/>
          <w:bdr w:val="none" w:sz="0" w:space="0" w:color="auto" w:frame="1"/>
        </w:rPr>
        <w:t xml:space="preserve"> habitants </w:t>
      </w:r>
      <w:r>
        <w:rPr>
          <w:rStyle w:val="color34"/>
          <w:rFonts w:ascii="Arial" w:hAnsi="Arial" w:cs="Arial"/>
          <w:sz w:val="22"/>
          <w:szCs w:val="22"/>
          <w:bdr w:val="none" w:sz="0" w:space="0" w:color="auto" w:frame="1"/>
        </w:rPr>
        <w:t>à plus de 40 km</w:t>
      </w:r>
      <w:r w:rsidRPr="00F46506">
        <w:rPr>
          <w:rStyle w:val="color34"/>
          <w:rFonts w:ascii="Arial" w:hAnsi="Arial" w:cs="Arial"/>
          <w:sz w:val="22"/>
          <w:szCs w:val="22"/>
          <w:bdr w:val="none" w:sz="0" w:space="0" w:color="auto" w:frame="1"/>
        </w:rPr>
        <w:t>)</w:t>
      </w:r>
    </w:p>
    <w:p w14:paraId="56022E3A" w14:textId="77777777" w:rsidR="00F46506" w:rsidRDefault="00F46506" w:rsidP="00F46506">
      <w:pPr>
        <w:pStyle w:val="Paragraphedeliste"/>
        <w:rPr>
          <w:rStyle w:val="color34"/>
          <w:rFonts w:cs="Arial"/>
          <w:sz w:val="22"/>
        </w:rPr>
      </w:pPr>
    </w:p>
    <w:p w14:paraId="2CB43DFD" w14:textId="5B5CE50D" w:rsidR="00F46506" w:rsidRPr="00F46506" w:rsidRDefault="00F46506" w:rsidP="00F46506">
      <w:pPr>
        <w:pStyle w:val="font8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F46506">
        <w:rPr>
          <w:rStyle w:val="color34"/>
          <w:rFonts w:ascii="Arial" w:hAnsi="Arial" w:cs="Arial"/>
          <w:sz w:val="22"/>
          <w:szCs w:val="22"/>
          <w:bdr w:val="none" w:sz="0" w:space="0" w:color="auto" w:frame="1"/>
        </w:rPr>
        <w:t xml:space="preserve">- pour le parcours </w:t>
      </w:r>
      <w:r>
        <w:rPr>
          <w:rStyle w:val="color34"/>
          <w:rFonts w:ascii="Arial" w:hAnsi="Arial" w:cs="Arial"/>
          <w:sz w:val="22"/>
          <w:szCs w:val="22"/>
          <w:bdr w:val="none" w:sz="0" w:space="0" w:color="auto" w:frame="1"/>
        </w:rPr>
        <w:t>59</w:t>
      </w:r>
      <w:r w:rsidRPr="00F46506">
        <w:rPr>
          <w:rStyle w:val="color34"/>
          <w:rFonts w:ascii="Arial" w:hAnsi="Arial" w:cs="Arial"/>
          <w:sz w:val="22"/>
          <w:szCs w:val="22"/>
          <w:bdr w:val="none" w:sz="0" w:space="0" w:color="auto" w:frame="1"/>
        </w:rPr>
        <w:t xml:space="preserve"> kms : accueil et retrait d</w:t>
      </w:r>
      <w:r>
        <w:rPr>
          <w:rStyle w:val="color34"/>
          <w:rFonts w:ascii="Arial" w:hAnsi="Arial" w:cs="Arial"/>
          <w:sz w:val="22"/>
          <w:szCs w:val="22"/>
          <w:bdr w:val="none" w:sz="0" w:space="0" w:color="auto" w:frame="1"/>
        </w:rPr>
        <w:t>es dossards le samedi 20 avril 2019</w:t>
      </w:r>
      <w:r w:rsidRPr="00F46506">
        <w:rPr>
          <w:rStyle w:val="color34"/>
          <w:rFonts w:ascii="Arial" w:hAnsi="Arial" w:cs="Arial"/>
          <w:sz w:val="22"/>
          <w:szCs w:val="22"/>
          <w:bdr w:val="none" w:sz="0" w:space="0" w:color="auto" w:frame="1"/>
        </w:rPr>
        <w:t xml:space="preserve"> à partir de 10H00 jusqu’à 19H00 (aucun retrait de dossard le jour de l’épreuve sauf sur demande </w:t>
      </w:r>
      <w:proofErr w:type="gramStart"/>
      <w:r w:rsidRPr="00F46506">
        <w:rPr>
          <w:rStyle w:val="color34"/>
          <w:rFonts w:ascii="Arial" w:hAnsi="Arial" w:cs="Arial"/>
          <w:sz w:val="22"/>
          <w:szCs w:val="22"/>
          <w:bdr w:val="none" w:sz="0" w:space="0" w:color="auto" w:frame="1"/>
        </w:rPr>
        <w:t>exceptionnelle )</w:t>
      </w:r>
      <w:proofErr w:type="gramEnd"/>
    </w:p>
    <w:p w14:paraId="50E071FE" w14:textId="77777777" w:rsidR="00F46506" w:rsidRPr="00F46506" w:rsidRDefault="00F46506" w:rsidP="00F4650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75FC7CAF" w14:textId="77777777" w:rsidR="00F46506" w:rsidRPr="00F46506" w:rsidRDefault="00F46506" w:rsidP="00F46506">
      <w:pPr>
        <w:pStyle w:val="font8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F46506">
        <w:rPr>
          <w:rStyle w:val="color34"/>
          <w:rFonts w:ascii="Arial" w:hAnsi="Arial" w:cs="Arial"/>
          <w:sz w:val="22"/>
          <w:szCs w:val="22"/>
          <w:bdr w:val="none" w:sz="0" w:space="0" w:color="auto" w:frame="1"/>
        </w:rPr>
        <w:t xml:space="preserve">- pour le parcours 80 kms : accueil et retrait des dossards le samedi 21 avril 2018 pour le 80km à partir de 10H00 jusqu’à 19H00 (aucun retrait de dossard le jour de l’épreuve sauf sur demande </w:t>
      </w:r>
      <w:proofErr w:type="gramStart"/>
      <w:r w:rsidRPr="00F46506">
        <w:rPr>
          <w:rStyle w:val="color34"/>
          <w:rFonts w:ascii="Arial" w:hAnsi="Arial" w:cs="Arial"/>
          <w:sz w:val="22"/>
          <w:szCs w:val="22"/>
          <w:bdr w:val="none" w:sz="0" w:space="0" w:color="auto" w:frame="1"/>
        </w:rPr>
        <w:t>exceptionnelle )</w:t>
      </w:r>
      <w:proofErr w:type="gramEnd"/>
    </w:p>
    <w:p w14:paraId="7248378A" w14:textId="77777777" w:rsidR="00F46506" w:rsidRPr="00F46506" w:rsidRDefault="00F46506" w:rsidP="00F46506">
      <w:pPr>
        <w:pStyle w:val="font8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F46506">
        <w:rPr>
          <w:rFonts w:ascii="Arial" w:hAnsi="Arial" w:cs="Arial"/>
          <w:sz w:val="22"/>
          <w:szCs w:val="22"/>
        </w:rPr>
        <w:t> </w:t>
      </w:r>
    </w:p>
    <w:p w14:paraId="57878D9C" w14:textId="77777777" w:rsidR="00F46506" w:rsidRPr="00F46506" w:rsidRDefault="00F46506" w:rsidP="00F46506">
      <w:pPr>
        <w:pStyle w:val="font8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F46506">
        <w:rPr>
          <w:rStyle w:val="color34"/>
          <w:rFonts w:ascii="Arial" w:hAnsi="Arial" w:cs="Arial"/>
          <w:sz w:val="22"/>
          <w:szCs w:val="22"/>
          <w:bdr w:val="none" w:sz="0" w:space="0" w:color="auto" w:frame="1"/>
        </w:rPr>
        <w:t>Le dossard doit être porté sur la poitrine ou le ventre et doit être visible en permanence et en totalité pendant toute la course. Il doit donc être toujours positionné au-dessus de tout vêtement et ne peut en aucun cas être fixé sur le sac. Le nom et le logo des partenaires ne doivent être ni modifiés, ni cachés.</w:t>
      </w:r>
    </w:p>
    <w:p w14:paraId="065089D8" w14:textId="6C5FFF27" w:rsidR="00F46506" w:rsidRPr="00F46506" w:rsidRDefault="00F46506" w:rsidP="00F46506">
      <w:pPr>
        <w:pStyle w:val="font8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F46506">
        <w:rPr>
          <w:rStyle w:val="color34"/>
          <w:rFonts w:ascii="Arial" w:hAnsi="Arial" w:cs="Arial"/>
          <w:sz w:val="22"/>
          <w:szCs w:val="22"/>
          <w:bdr w:val="none" w:sz="0" w:space="0" w:color="auto" w:frame="1"/>
        </w:rPr>
        <w:t>Aucun échange de dossard n’est a</w:t>
      </w:r>
      <w:r>
        <w:rPr>
          <w:rStyle w:val="color34"/>
          <w:rFonts w:ascii="Arial" w:hAnsi="Arial" w:cs="Arial"/>
          <w:sz w:val="22"/>
          <w:szCs w:val="22"/>
          <w:bdr w:val="none" w:sz="0" w:space="0" w:color="auto" w:frame="1"/>
        </w:rPr>
        <w:t>dmis hors modification officielle par une société spécialisée.</w:t>
      </w:r>
      <w:r w:rsidRPr="00F46506">
        <w:rPr>
          <w:rStyle w:val="color34"/>
          <w:rFonts w:ascii="Arial" w:hAnsi="Arial" w:cs="Arial"/>
          <w:sz w:val="22"/>
          <w:szCs w:val="22"/>
          <w:bdr w:val="none" w:sz="0" w:space="0" w:color="auto" w:frame="1"/>
        </w:rPr>
        <w:t xml:space="preserve"> Toute personne rétrocédant son dossard à une tierce personne sera reconnue responsable en cas d’accident survenu ou provoqué par cette dernière durant l’épreuve. L’organisation se dégage de toute responsabilité en cas d’accident face à ce type de situation.</w:t>
      </w:r>
    </w:p>
    <w:p w14:paraId="39CC6917" w14:textId="658EB5CD" w:rsidR="00F46506" w:rsidRDefault="00370868" w:rsidP="00F46506">
      <w:pPr>
        <w:shd w:val="clear" w:color="auto" w:fill="FFFFFF" w:themeFill="background1"/>
        <w:spacing w:before="100" w:beforeAutospacing="1" w:after="100" w:afterAutospacing="1"/>
        <w:ind w:left="720"/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</w:pPr>
      <w:r w:rsidRPr="00F46506">
        <w:rPr>
          <w:rFonts w:ascii="Calibri" w:eastAsia="Times New Roman" w:hAnsi="Calibri"/>
          <w:sz w:val="22"/>
          <w:lang w:eastAsia="fr-FR"/>
        </w:rPr>
        <w:br/>
      </w:r>
      <w:r w:rsidRPr="00151A69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151A69">
        <w:rPr>
          <w:rFonts w:eastAsia="Times New Roman" w:cs="Arial"/>
          <w:color w:val="000000" w:themeColor="text1"/>
          <w:sz w:val="33"/>
          <w:szCs w:val="33"/>
          <w:bdr w:val="single" w:sz="4" w:space="0" w:color="auto"/>
          <w:shd w:val="clear" w:color="auto" w:fill="FFFF00"/>
          <w:lang w:eastAsia="fr-FR"/>
        </w:rPr>
        <w:t>Postes de ravitaillement </w:t>
      </w:r>
      <w:r w:rsidRPr="00151A69">
        <w:rPr>
          <w:rFonts w:ascii="Calibri" w:eastAsia="Times New Roman" w:hAnsi="Calibri"/>
          <w:color w:val="000000" w:themeColor="text1"/>
          <w:szCs w:val="24"/>
          <w:bdr w:val="single" w:sz="4" w:space="0" w:color="auto"/>
          <w:shd w:val="clear" w:color="auto" w:fill="FFFF00"/>
          <w:lang w:eastAsia="fr-FR"/>
        </w:rPr>
        <w:br/>
      </w:r>
      <w:r w:rsidRPr="00151A69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proofErr w:type="spellStart"/>
      <w:r w:rsidRPr="00151A69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Différents</w:t>
      </w:r>
      <w:proofErr w:type="spellEnd"/>
      <w:r w:rsidRPr="00151A69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ravitaillements seront </w:t>
      </w:r>
      <w:proofErr w:type="spellStart"/>
      <w:r w:rsidRPr="00151A69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placés</w:t>
      </w:r>
      <w:proofErr w:type="spellEnd"/>
      <w:r w:rsidRPr="00151A69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sur les parcours :</w:t>
      </w:r>
    </w:p>
    <w:p w14:paraId="0CF7D252" w14:textId="4B4D0A3D" w:rsidR="00370868" w:rsidRPr="00F46506" w:rsidRDefault="00370868" w:rsidP="00F46506">
      <w:pPr>
        <w:shd w:val="clear" w:color="auto" w:fill="FFFFFF" w:themeFill="background1"/>
        <w:spacing w:before="100" w:beforeAutospacing="1" w:after="100" w:afterAutospacing="1"/>
        <w:ind w:left="720"/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</w:pPr>
      <w:r w:rsidRPr="00151A69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br/>
        <w:t xml:space="preserve">- </w:t>
      </w:r>
      <w:r w:rsidRPr="00C832B0">
        <w:rPr>
          <w:rFonts w:eastAsia="Times New Roman" w:cs="Arial"/>
          <w:b/>
          <w:color w:val="000000" w:themeColor="text1"/>
          <w:sz w:val="23"/>
          <w:szCs w:val="23"/>
          <w:u w:val="single"/>
          <w:bdr w:val="none" w:sz="0" w:space="0" w:color="auto" w:frame="1"/>
          <w:lang w:eastAsia="fr-FR"/>
        </w:rPr>
        <w:t>parcours 25 kms</w:t>
      </w:r>
      <w:r w:rsid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: 1 ravitaillement au 13</w:t>
      </w:r>
      <w:r w:rsidR="00C832B0"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vertAlign w:val="superscript"/>
          <w:lang w:eastAsia="fr-FR"/>
        </w:rPr>
        <w:t>ème</w:t>
      </w:r>
      <w:r w:rsid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</w:t>
      </w:r>
      <w:r w:rsidRPr="00151A69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km au moulin de BOESCHEPE</w:t>
      </w:r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br/>
        <w:t xml:space="preserve">- </w:t>
      </w:r>
      <w:r w:rsidRPr="00C832B0">
        <w:rPr>
          <w:rFonts w:eastAsia="Times New Roman" w:cs="Arial"/>
          <w:b/>
          <w:color w:val="000000" w:themeColor="text1"/>
          <w:sz w:val="23"/>
          <w:szCs w:val="23"/>
          <w:u w:val="single"/>
          <w:bdr w:val="none" w:sz="0" w:space="0" w:color="auto" w:frame="1"/>
          <w:lang w:eastAsia="fr-FR"/>
        </w:rPr>
        <w:t>parcours 42 kms</w:t>
      </w:r>
      <w:r w:rsid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: 2 ravitaillements au 13</w:t>
      </w:r>
      <w:r w:rsidR="00C832B0"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vertAlign w:val="superscript"/>
          <w:lang w:eastAsia="fr-FR"/>
        </w:rPr>
        <w:t>ème</w:t>
      </w:r>
      <w:r w:rsid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</w:t>
      </w:r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km a</w:t>
      </w:r>
      <w:r w:rsidR="00696A4F"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u moulin de B</w:t>
      </w:r>
      <w:r w:rsid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OESCHEPE et au 31</w:t>
      </w:r>
      <w:r w:rsidR="00C832B0"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vertAlign w:val="superscript"/>
          <w:lang w:eastAsia="fr-FR"/>
        </w:rPr>
        <w:t>ème</w:t>
      </w:r>
      <w:r w:rsid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</w:t>
      </w:r>
      <w:r w:rsidR="00696A4F"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km Salle des Fêtes de BERTHEN.</w:t>
      </w:r>
      <w:r w:rsidRPr="00C832B0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="00696A4F"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- </w:t>
      </w:r>
      <w:r w:rsidR="00696A4F" w:rsidRPr="00C832B0">
        <w:rPr>
          <w:rFonts w:eastAsia="Times New Roman" w:cs="Arial"/>
          <w:b/>
          <w:color w:val="000000" w:themeColor="text1"/>
          <w:sz w:val="23"/>
          <w:szCs w:val="23"/>
          <w:u w:val="single"/>
          <w:bdr w:val="none" w:sz="0" w:space="0" w:color="auto" w:frame="1"/>
          <w:lang w:eastAsia="fr-FR"/>
        </w:rPr>
        <w:t>parcours 59 kms</w:t>
      </w:r>
      <w:r w:rsidR="00696A4F"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: 3</w:t>
      </w:r>
      <w:r w:rsid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ravitaillements au 13</w:t>
      </w:r>
      <w:r w:rsidR="00C832B0"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vertAlign w:val="superscript"/>
          <w:lang w:eastAsia="fr-FR"/>
        </w:rPr>
        <w:t>ème</w:t>
      </w:r>
      <w:r w:rsid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</w:t>
      </w:r>
      <w:r w:rsidR="00696A4F"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km au moulin de </w:t>
      </w:r>
      <w:proofErr w:type="gramStart"/>
      <w:r w:rsidR="00696A4F"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B</w:t>
      </w:r>
      <w:r w:rsid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OESCHEPE ,au</w:t>
      </w:r>
      <w:proofErr w:type="gramEnd"/>
      <w:r w:rsid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31</w:t>
      </w:r>
      <w:r w:rsidR="00C832B0"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vertAlign w:val="superscript"/>
          <w:lang w:eastAsia="fr-FR"/>
        </w:rPr>
        <w:t>ème</w:t>
      </w:r>
      <w:r w:rsid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</w:t>
      </w:r>
      <w:r w:rsidR="00696A4F"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km Salle des Fêtes de BERTHEN</w:t>
      </w:r>
      <w:r w:rsid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et au</w:t>
      </w:r>
      <w:r w:rsidR="00C832B0"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41</w:t>
      </w:r>
      <w:r w:rsidR="00C832B0"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vertAlign w:val="superscript"/>
          <w:lang w:eastAsia="fr-FR"/>
        </w:rPr>
        <w:t>ème</w:t>
      </w:r>
      <w:r w:rsid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vertAlign w:val="superscript"/>
          <w:lang w:eastAsia="fr-FR"/>
        </w:rPr>
        <w:t xml:space="preserve">  </w:t>
      </w:r>
      <w:r w:rsid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KM </w:t>
      </w:r>
      <w:r w:rsidR="00696A4F"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</w:t>
      </w:r>
      <w:r w:rsidR="00C832B0"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parking le Cosmos (Mont Rouge)</w:t>
      </w:r>
      <w:r w:rsidR="00696A4F" w:rsidRPr="00C832B0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="00C832B0"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- </w:t>
      </w:r>
      <w:r w:rsidR="00C832B0" w:rsidRPr="00C832B0">
        <w:rPr>
          <w:rFonts w:eastAsia="Times New Roman" w:cs="Arial"/>
          <w:b/>
          <w:color w:val="000000" w:themeColor="text1"/>
          <w:sz w:val="23"/>
          <w:szCs w:val="23"/>
          <w:u w:val="single"/>
          <w:bdr w:val="none" w:sz="0" w:space="0" w:color="auto" w:frame="1"/>
          <w:lang w:eastAsia="fr-FR"/>
        </w:rPr>
        <w:t>parcours 80 kms</w:t>
      </w:r>
      <w:r w:rsidR="00C832B0"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: 4</w:t>
      </w:r>
      <w:r w:rsid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ravitaillements au 13</w:t>
      </w:r>
      <w:r w:rsidR="00C832B0"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vertAlign w:val="superscript"/>
          <w:lang w:eastAsia="fr-FR"/>
        </w:rPr>
        <w:t>ème</w:t>
      </w:r>
      <w:r w:rsid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</w:t>
      </w:r>
      <w:r w:rsidR="00C832B0"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km au moulin de B</w:t>
      </w:r>
      <w:r w:rsid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OESCHEPE, au 31</w:t>
      </w:r>
      <w:r w:rsidR="00C832B0"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vertAlign w:val="superscript"/>
          <w:lang w:eastAsia="fr-FR"/>
        </w:rPr>
        <w:t>ème</w:t>
      </w:r>
      <w:r w:rsid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</w:t>
      </w:r>
      <w:r w:rsidR="00C832B0"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km Salle des Fêtes de BERTHEN, au 41</w:t>
      </w:r>
      <w:r w:rsidR="00C832B0"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vertAlign w:val="superscript"/>
          <w:lang w:eastAsia="fr-FR"/>
        </w:rPr>
        <w:t>ème</w:t>
      </w:r>
      <w:r w:rsid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</w:t>
      </w:r>
      <w:r w:rsidR="00C832B0"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parking le Cosmos (Mont Rouge)</w:t>
      </w:r>
      <w:r w:rsid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et au </w:t>
      </w:r>
      <w:r w:rsidR="00C832B0"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53</w:t>
      </w:r>
      <w:r w:rsidR="00C832B0"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vertAlign w:val="superscript"/>
          <w:lang w:eastAsia="fr-FR"/>
        </w:rPr>
        <w:t>ème</w:t>
      </w:r>
      <w:r w:rsid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KM</w:t>
      </w:r>
      <w:r w:rsidR="00C832B0"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château de Kemmel.</w:t>
      </w:r>
      <w:r w:rsid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(Belgique)</w:t>
      </w:r>
      <w:r w:rsidRPr="00C832B0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C832B0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Les ravitaillements seront pourvus de </w:t>
      </w:r>
      <w:proofErr w:type="spellStart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réserve</w:t>
      </w:r>
      <w:proofErr w:type="spellEnd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en eau </w:t>
      </w:r>
      <w:proofErr w:type="spellStart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minérale</w:t>
      </w:r>
      <w:proofErr w:type="spellEnd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ST YORRE et Saint Amand, de Coca Cola, de barres ou gels </w:t>
      </w:r>
      <w:proofErr w:type="spellStart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énergétiques</w:t>
      </w:r>
      <w:proofErr w:type="spellEnd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, de fruits et de </w:t>
      </w:r>
      <w:proofErr w:type="spellStart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gâteau</w:t>
      </w:r>
      <w:proofErr w:type="spellEnd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sec.</w:t>
      </w:r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br/>
      </w:r>
      <w:r w:rsid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L</w:t>
      </w:r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es participants devront porter sur eux au minimum un bidon ou une </w:t>
      </w:r>
      <w:proofErr w:type="spellStart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réserve</w:t>
      </w:r>
      <w:proofErr w:type="spellEnd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en eau (</w:t>
      </w:r>
      <w:proofErr w:type="spellStart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camel</w:t>
      </w:r>
      <w:proofErr w:type="spellEnd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bag)</w:t>
      </w:r>
      <w:r w:rsid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de minimum 1 litre</w:t>
      </w:r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, des barres ou gels </w:t>
      </w:r>
      <w:proofErr w:type="spellStart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énergétiques</w:t>
      </w:r>
      <w:proofErr w:type="spellEnd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et couverture de survie.</w:t>
      </w:r>
      <w:r w:rsidRPr="00C832B0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C832B0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Ces </w:t>
      </w:r>
      <w:proofErr w:type="spellStart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contrôles</w:t>
      </w:r>
      <w:proofErr w:type="spellEnd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d’auto ravitaillement seront </w:t>
      </w:r>
      <w:proofErr w:type="spellStart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réalisés</w:t>
      </w:r>
      <w:proofErr w:type="spellEnd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à l'</w:t>
      </w:r>
      <w:proofErr w:type="spellStart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entrée</w:t>
      </w:r>
      <w:proofErr w:type="spellEnd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de l'aire de </w:t>
      </w:r>
      <w:proofErr w:type="spellStart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départ</w:t>
      </w:r>
      <w:proofErr w:type="spellEnd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.</w:t>
      </w:r>
      <w:r w:rsidRPr="00C832B0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C832B0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Des toilettes seront mises à la disposition des concurrents à </w:t>
      </w:r>
      <w:proofErr w:type="spellStart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proximite</w:t>
      </w:r>
      <w:proofErr w:type="spellEnd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́ de la zone de </w:t>
      </w:r>
      <w:proofErr w:type="spellStart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départ</w:t>
      </w:r>
      <w:proofErr w:type="spellEnd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et d’</w:t>
      </w:r>
      <w:proofErr w:type="spellStart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arrivée</w:t>
      </w:r>
      <w:proofErr w:type="spellEnd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et aux </w:t>
      </w:r>
      <w:proofErr w:type="spellStart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différents</w:t>
      </w:r>
      <w:proofErr w:type="spellEnd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ravitaillements</w:t>
      </w:r>
      <w:r w:rsid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.</w:t>
      </w:r>
      <w:r w:rsidRPr="00C832B0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C832B0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Chaque zone de ravitaillement sera </w:t>
      </w:r>
      <w:proofErr w:type="spellStart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matérialisée</w:t>
      </w:r>
      <w:proofErr w:type="spellEnd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par un panneau d’</w:t>
      </w:r>
      <w:proofErr w:type="spellStart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entrée</w:t>
      </w:r>
      <w:proofErr w:type="spellEnd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de zone.</w:t>
      </w:r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br/>
        <w:t xml:space="preserve">Les coureurs ne pourront jeter leurs </w:t>
      </w:r>
      <w:proofErr w:type="spellStart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détritus</w:t>
      </w:r>
      <w:proofErr w:type="spellEnd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hors zone de ravitaillement. Les ravitaillements sauvages sont interdits.</w:t>
      </w:r>
      <w:r w:rsidRPr="00C832B0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C832B0">
        <w:rPr>
          <w:rFonts w:ascii="Calibri" w:eastAsia="Times New Roman" w:hAnsi="Calibri"/>
          <w:color w:val="000000" w:themeColor="text1"/>
          <w:szCs w:val="24"/>
          <w:lang w:eastAsia="fr-FR"/>
        </w:rPr>
        <w:lastRenderedPageBreak/>
        <w:br/>
      </w:r>
      <w:r w:rsidRPr="00C832B0">
        <w:rPr>
          <w:rFonts w:eastAsia="Times New Roman" w:cs="Arial"/>
          <w:color w:val="000000" w:themeColor="text1"/>
          <w:sz w:val="33"/>
          <w:szCs w:val="33"/>
          <w:bdr w:val="single" w:sz="4" w:space="0" w:color="auto"/>
          <w:shd w:val="clear" w:color="auto" w:fill="FFFF00"/>
          <w:lang w:eastAsia="fr-FR"/>
        </w:rPr>
        <w:t>Classements et Récompenses</w:t>
      </w:r>
      <w:r w:rsidRPr="00C832B0">
        <w:rPr>
          <w:rFonts w:ascii="Calibri" w:eastAsia="Times New Roman" w:hAnsi="Calibri"/>
          <w:color w:val="000000" w:themeColor="text1"/>
          <w:szCs w:val="24"/>
          <w:bdr w:val="single" w:sz="4" w:space="0" w:color="auto"/>
          <w:shd w:val="clear" w:color="auto" w:fill="FFFF00"/>
          <w:lang w:eastAsia="fr-FR"/>
        </w:rPr>
        <w:br/>
      </w:r>
      <w:r w:rsidRPr="00C832B0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Les classements Individuels comporteront les renseignements suivants : Place, N° de dossard, N° de </w:t>
      </w:r>
      <w:proofErr w:type="gramStart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licence ,</w:t>
      </w:r>
      <w:proofErr w:type="gramEnd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Nom, </w:t>
      </w:r>
      <w:proofErr w:type="spellStart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Prénom</w:t>
      </w:r>
      <w:proofErr w:type="spellEnd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, Club, </w:t>
      </w:r>
      <w:proofErr w:type="spellStart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Département</w:t>
      </w:r>
      <w:proofErr w:type="spellEnd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, </w:t>
      </w:r>
      <w:proofErr w:type="spellStart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Année</w:t>
      </w:r>
      <w:proofErr w:type="spellEnd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de naissance, </w:t>
      </w:r>
      <w:proofErr w:type="spellStart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Catégorie</w:t>
      </w:r>
      <w:proofErr w:type="spellEnd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, Temps (pour chaque </w:t>
      </w:r>
      <w:proofErr w:type="spellStart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athlète</w:t>
      </w:r>
      <w:proofErr w:type="spellEnd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).</w:t>
      </w:r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br/>
        <w:t xml:space="preserve">Un classement scratch et par </w:t>
      </w:r>
      <w:proofErr w:type="spellStart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catégorie</w:t>
      </w:r>
      <w:proofErr w:type="spellEnd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sera </w:t>
      </w:r>
      <w:proofErr w:type="spellStart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également</w:t>
      </w:r>
      <w:proofErr w:type="spellEnd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</w:t>
      </w:r>
      <w:proofErr w:type="spellStart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réalise</w:t>
      </w:r>
      <w:proofErr w:type="spellEnd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́ suivant les </w:t>
      </w:r>
      <w:proofErr w:type="spellStart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mêmes</w:t>
      </w:r>
      <w:proofErr w:type="spellEnd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</w:t>
      </w:r>
      <w:proofErr w:type="spellStart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critères</w:t>
      </w:r>
      <w:proofErr w:type="spellEnd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que le classement individuel.</w:t>
      </w:r>
      <w:r w:rsidRPr="00C832B0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C832B0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Les </w:t>
      </w:r>
      <w:proofErr w:type="spellStart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catégories</w:t>
      </w:r>
      <w:proofErr w:type="spellEnd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</w:t>
      </w:r>
      <w:proofErr w:type="spellStart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autorisées</w:t>
      </w:r>
      <w:proofErr w:type="spellEnd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sont : Hommes :( juniors sur le 25) - espoirs – seniors – V1 – V2 – V3 et + Femmes : :( juniors sur le 25) - espoirs – seniors – V1 – V2 et+</w:t>
      </w:r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br/>
        <w:t xml:space="preserve">Les </w:t>
      </w:r>
      <w:proofErr w:type="spellStart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résultats</w:t>
      </w:r>
      <w:proofErr w:type="spellEnd"/>
      <w:r w:rsidRP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seront disponibles sur site internet.</w:t>
      </w:r>
      <w:r w:rsidRPr="00C832B0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</w:p>
    <w:p w14:paraId="237E495C" w14:textId="5EF4EDDD" w:rsidR="00370868" w:rsidRPr="00370868" w:rsidRDefault="00370868" w:rsidP="00370868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0"/>
        <w:rPr>
          <w:rFonts w:ascii="Calibri" w:eastAsia="Times New Roman" w:hAnsi="Calibri"/>
          <w:color w:val="000000" w:themeColor="text1"/>
          <w:szCs w:val="24"/>
          <w:lang w:eastAsia="fr-FR"/>
        </w:rPr>
      </w:pP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eastAsia="Times New Roman" w:cs="Arial"/>
          <w:color w:val="000000" w:themeColor="text1"/>
          <w:sz w:val="33"/>
          <w:szCs w:val="33"/>
          <w:bdr w:val="single" w:sz="4" w:space="0" w:color="auto"/>
          <w:shd w:val="clear" w:color="auto" w:fill="FFFF00"/>
          <w:lang w:eastAsia="fr-FR"/>
        </w:rPr>
        <w:t>Briefing</w:t>
      </w:r>
      <w:r w:rsidRPr="00370868">
        <w:rPr>
          <w:rFonts w:ascii="Calibri" w:eastAsia="Times New Roman" w:hAnsi="Calibri"/>
          <w:color w:val="000000" w:themeColor="text1"/>
          <w:szCs w:val="24"/>
          <w:bdr w:val="single" w:sz="4" w:space="0" w:color="auto"/>
          <w:shd w:val="clear" w:color="auto" w:fill="FFFF00"/>
          <w:lang w:eastAsia="fr-FR"/>
        </w:rPr>
        <w:br/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Un briefing, en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présence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des concurrents, se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déroulera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le matin 15 minutes avant le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début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de chaque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épreuve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, sur le site de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départ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. Il servira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a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̀ donner les consignes et à rappeler les points principaux du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règlement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de l'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épreuve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. Les points importants du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règlement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spécifique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de l'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épreuve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seront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abordés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.</w:t>
      </w:r>
      <w:r w:rsidR="00C832B0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Les concurrents ne pourront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bénéficier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d'aucune assistance personnelle tout au long du parcours (autorisé aux ravitaillements).Tout abandon devra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être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signalé au responsable du poste de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contrôle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le plus proche, le dossard sera remis au responsable du poste.</w:t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eastAsia="Times New Roman" w:cs="Arial"/>
          <w:color w:val="000000" w:themeColor="text1"/>
          <w:sz w:val="23"/>
          <w:szCs w:val="23"/>
          <w:lang w:eastAsia="fr-FR"/>
        </w:rPr>
        <w:t> </w:t>
      </w:r>
    </w:p>
    <w:p w14:paraId="704657D6" w14:textId="77777777" w:rsidR="00370868" w:rsidRPr="00370868" w:rsidRDefault="00370868" w:rsidP="00370868">
      <w:p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 w:themeColor="text1"/>
          <w:szCs w:val="24"/>
          <w:lang w:eastAsia="fr-FR"/>
        </w:rPr>
      </w:pPr>
    </w:p>
    <w:p w14:paraId="5FDFA1CD" w14:textId="60013D15" w:rsidR="00370868" w:rsidRPr="00370868" w:rsidRDefault="00370868" w:rsidP="00C832B0">
      <w:pPr>
        <w:shd w:val="clear" w:color="auto" w:fill="FFFFFF" w:themeFill="background1"/>
        <w:spacing w:before="100" w:beforeAutospacing="1" w:after="100" w:afterAutospacing="1"/>
        <w:rPr>
          <w:rFonts w:ascii="Calibri" w:eastAsia="Times New Roman" w:hAnsi="Calibri"/>
          <w:color w:val="000000" w:themeColor="text1"/>
          <w:szCs w:val="24"/>
          <w:lang w:eastAsia="fr-FR"/>
        </w:rPr>
      </w:pP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eastAsia="Times New Roman" w:cs="Arial"/>
          <w:color w:val="000000" w:themeColor="text1"/>
          <w:sz w:val="33"/>
          <w:szCs w:val="33"/>
          <w:bdr w:val="single" w:sz="4" w:space="0" w:color="auto"/>
          <w:shd w:val="clear" w:color="auto" w:fill="FFFF00"/>
          <w:lang w:eastAsia="fr-FR"/>
        </w:rPr>
        <w:t>Stationnement et sécurisation du site</w:t>
      </w:r>
      <w:r w:rsidRPr="00370868">
        <w:rPr>
          <w:rFonts w:ascii="Calibri" w:eastAsia="Times New Roman" w:hAnsi="Calibri"/>
          <w:color w:val="000000" w:themeColor="text1"/>
          <w:szCs w:val="24"/>
          <w:bdr w:val="single" w:sz="4" w:space="0" w:color="auto"/>
          <w:shd w:val="clear" w:color="auto" w:fill="FFFF00"/>
          <w:lang w:eastAsia="fr-FR"/>
        </w:rPr>
        <w:br/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Les parkings des diverses surfaces commerciales de la ville de BAILLEUL seront disponibles.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br/>
        <w:t>Les participants devront se rendre à pied jusqu’au site d’accueil.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br/>
        <w:t xml:space="preserve">Un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fléchage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des offres de stationnement sur les parkings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privés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sera mis en place pour guider les participants depuis l’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échangeur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autoroutier de l’A25.</w:t>
      </w:r>
      <w:r w:rsidR="00C832B0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Des plots en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béton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 ou camions seront mis en place à chaque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extrémite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́ du site et aucun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véhicule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ne sera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autorise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́ à </w:t>
      </w:r>
      <w:proofErr w:type="gram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passer</w:t>
      </w:r>
      <w:proofErr w:type="gram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. Des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contrôleurs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habilités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y seront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postés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.</w:t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eastAsia="Times New Roman" w:cs="Arial"/>
          <w:color w:val="000000" w:themeColor="text1"/>
          <w:sz w:val="33"/>
          <w:szCs w:val="33"/>
          <w:bdr w:val="single" w:sz="4" w:space="0" w:color="auto"/>
          <w:shd w:val="clear" w:color="auto" w:fill="FFFF00"/>
          <w:lang w:eastAsia="fr-FR"/>
        </w:rPr>
        <w:t>Hébergements</w:t>
      </w:r>
      <w:r w:rsidRPr="00370868">
        <w:rPr>
          <w:rFonts w:ascii="Calibri" w:eastAsia="Times New Roman" w:hAnsi="Calibri"/>
          <w:color w:val="000000" w:themeColor="text1"/>
          <w:szCs w:val="24"/>
          <w:bdr w:val="single" w:sz="4" w:space="0" w:color="auto"/>
          <w:shd w:val="clear" w:color="auto" w:fill="FFFF00"/>
          <w:lang w:eastAsia="fr-FR"/>
        </w:rPr>
        <w:br/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Les participants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réservent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eux-mêmes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leurs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hébergements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auprès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des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gîtes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, chambres d’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hôtes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et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hôtels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.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br/>
        <w:t xml:space="preserve">La liste des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hébergements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sera mise à la disposition des participants sur le site internet du NTMF via un lien sur le site du Pays Cœur de Flandres.</w:t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eastAsia="Times New Roman" w:cs="Arial"/>
          <w:color w:val="000000" w:themeColor="text1"/>
          <w:sz w:val="33"/>
          <w:szCs w:val="33"/>
          <w:bdr w:val="single" w:sz="4" w:space="0" w:color="auto"/>
          <w:shd w:val="clear" w:color="auto" w:fill="FFFF00"/>
          <w:lang w:eastAsia="fr-FR"/>
        </w:rPr>
        <w:t>Assistance médicale</w:t>
      </w:r>
      <w:r w:rsidRPr="00370868">
        <w:rPr>
          <w:rFonts w:ascii="Calibri" w:eastAsia="Times New Roman" w:hAnsi="Calibri"/>
          <w:color w:val="000000" w:themeColor="text1"/>
          <w:szCs w:val="24"/>
          <w:bdr w:val="single" w:sz="4" w:space="0" w:color="auto"/>
          <w:shd w:val="clear" w:color="auto" w:fill="FFFF00"/>
          <w:lang w:eastAsia="fr-FR"/>
        </w:rPr>
        <w:br/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Le dispositif médical se compose ainsi :</w:t>
      </w:r>
    </w:p>
    <w:p w14:paraId="764FC457" w14:textId="1FDB3D79" w:rsidR="00370868" w:rsidRPr="00370868" w:rsidRDefault="00370868" w:rsidP="0037086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 w:themeColor="text1"/>
          <w:szCs w:val="24"/>
          <w:lang w:eastAsia="fr-FR"/>
        </w:rPr>
      </w:pP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lastRenderedPageBreak/>
        <w:t>Présence de 2</w:t>
      </w:r>
      <w:r w:rsidR="00C832B0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à 3 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médecins </w:t>
      </w:r>
    </w:p>
    <w:p w14:paraId="74056283" w14:textId="4D43F2E5" w:rsidR="00370868" w:rsidRPr="00370868" w:rsidRDefault="00370868" w:rsidP="0037086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 w:themeColor="text1"/>
          <w:szCs w:val="24"/>
          <w:lang w:eastAsia="fr-FR"/>
        </w:rPr>
      </w:pP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Présence de </w:t>
      </w:r>
      <w:r w:rsidR="00B96285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minimum 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3 VPSP (ambulances) avec 3 secouristes par VPSP : </w:t>
      </w:r>
    </w:p>
    <w:p w14:paraId="449A1CED" w14:textId="78E03AFD" w:rsidR="00370868" w:rsidRPr="00370868" w:rsidRDefault="00370868" w:rsidP="0037086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 w:themeColor="text1"/>
          <w:szCs w:val="24"/>
          <w:lang w:eastAsia="fr-FR"/>
        </w:rPr>
      </w:pP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Présence de </w:t>
      </w:r>
      <w:r w:rsidR="00B96285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minimum 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6 secouristes sur le parcours</w:t>
      </w:r>
    </w:p>
    <w:p w14:paraId="74EED69E" w14:textId="62267841" w:rsidR="00370868" w:rsidRPr="00370868" w:rsidRDefault="00370868" w:rsidP="0037086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 w:themeColor="text1"/>
          <w:szCs w:val="24"/>
          <w:lang w:eastAsia="fr-FR"/>
        </w:rPr>
      </w:pP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Présence de </w:t>
      </w:r>
      <w:r w:rsidR="00B96285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minimum 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6 secouristes au poste central de BAILLEUL</w:t>
      </w:r>
    </w:p>
    <w:p w14:paraId="54033E15" w14:textId="77777777" w:rsidR="00370868" w:rsidRPr="00370868" w:rsidRDefault="00370868" w:rsidP="0037086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 w:themeColor="text1"/>
          <w:szCs w:val="24"/>
          <w:lang w:eastAsia="fr-FR"/>
        </w:rPr>
      </w:pP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1 secouriste chef de poste pour l’ensemble des parcours</w:t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Un annuaire de sécurité avec les numéros d’appel d’urgence seront disponibles sur le dossard, à savoir :</w:t>
      </w:r>
    </w:p>
    <w:p w14:paraId="3FA9549C" w14:textId="77777777" w:rsidR="00370868" w:rsidRPr="00370868" w:rsidRDefault="00370868" w:rsidP="00370868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 w:themeColor="text1"/>
          <w:szCs w:val="24"/>
          <w:lang w:eastAsia="fr-FR"/>
        </w:rPr>
      </w:pP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le numéro de portable de l’organisateur</w:t>
      </w:r>
    </w:p>
    <w:p w14:paraId="0986932C" w14:textId="77777777" w:rsidR="00370868" w:rsidRPr="00370868" w:rsidRDefault="00370868" w:rsidP="00370868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 w:themeColor="text1"/>
          <w:szCs w:val="24"/>
          <w:lang w:eastAsia="fr-FR"/>
        </w:rPr>
      </w:pP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le numéro de portable du responsable des circuits</w:t>
      </w:r>
    </w:p>
    <w:p w14:paraId="3D55A169" w14:textId="77777777" w:rsidR="00370868" w:rsidRPr="00370868" w:rsidRDefault="00370868" w:rsidP="00370868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 w:themeColor="text1"/>
          <w:szCs w:val="24"/>
          <w:lang w:eastAsia="fr-FR"/>
        </w:rPr>
      </w:pP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le numéro de portable de l’assistance « rapatriement »</w:t>
      </w:r>
    </w:p>
    <w:p w14:paraId="2E61B99A" w14:textId="77777777" w:rsidR="00370868" w:rsidRPr="00370868" w:rsidRDefault="00370868" w:rsidP="00370868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 w:themeColor="text1"/>
          <w:szCs w:val="24"/>
          <w:lang w:eastAsia="fr-FR"/>
        </w:rPr>
      </w:pP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Le numéro de portable du chef de poste secouriste</w:t>
      </w:r>
    </w:p>
    <w:p w14:paraId="67D33C8C" w14:textId="77777777" w:rsidR="00370868" w:rsidRPr="00370868" w:rsidRDefault="00370868" w:rsidP="00370868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 w:themeColor="text1"/>
          <w:szCs w:val="24"/>
          <w:lang w:eastAsia="fr-FR"/>
        </w:rPr>
      </w:pP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Les numéros de la police et de la gendarmerie</w:t>
      </w:r>
    </w:p>
    <w:p w14:paraId="231E7880" w14:textId="77777777" w:rsidR="00B96285" w:rsidRDefault="00370868" w:rsidP="00B96285">
      <w:pPr>
        <w:shd w:val="clear" w:color="auto" w:fill="FFFFFF"/>
        <w:spacing w:before="100" w:beforeAutospacing="1" w:after="100" w:afterAutospacing="1"/>
        <w:ind w:left="360"/>
        <w:rPr>
          <w:rFonts w:ascii="Calibri" w:eastAsia="Times New Roman" w:hAnsi="Calibri"/>
          <w:color w:val="000000" w:themeColor="text1"/>
          <w:szCs w:val="24"/>
          <w:lang w:eastAsia="fr-FR"/>
        </w:rPr>
      </w:pP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u w:val="single"/>
          <w:bdr w:val="none" w:sz="0" w:space="0" w:color="auto" w:frame="1"/>
          <w:lang w:eastAsia="fr-FR"/>
        </w:rPr>
        <w:t>Procédure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u w:val="single"/>
          <w:bdr w:val="none" w:sz="0" w:space="0" w:color="auto" w:frame="1"/>
          <w:lang w:eastAsia="fr-FR"/>
        </w:rPr>
        <w:t xml:space="preserve"> d'urgence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br/>
        <w:t xml:space="preserve">Le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témoin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d’un accident doit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prévenir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le chef de poste secouriste qui,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après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localisation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précise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du blessé organisera les secours en accord avec les 2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médecins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en fonction de la description des blessures ou malaise et de l’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âge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du participant.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br/>
        <w:t xml:space="preserve">Il appartient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a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̀ un coureur en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difficulte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́ ou blessé de faire appel aux secours :</w:t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- en se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présentant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à un poste de secours</w:t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- en appelant le chef de poste secouriste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br/>
        <w:t xml:space="preserve">- en demandant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a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̀ un autre coureur de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prévenir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les secours</w:t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Il appartient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a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̀ chaque coureur de porter assistance à toute personne en danger et de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prévenir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les secours.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br/>
        <w:t xml:space="preserve">Un coureur faisant appel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a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̀ un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médecin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ou un secouriste se soumet de fait à son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autorite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́ et s’engage à accepter</w:t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ses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décisions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.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br/>
        <w:t xml:space="preserve">Les secouristes et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médecins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officiels sont en particulier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habilités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:</w:t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- à mettre hors course (en invalidant le dossard) tout concurrent inapte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a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̀ continuer l'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épreuve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- à faire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évacuer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par tout moyen à leur convenance les coureurs qu’ils jugeront en danger.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br/>
        <w:t>- à faire hospitaliser à leur convenance les coureurs dont l’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état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de santé le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nécessitera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.</w:t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Les frais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résultant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de l’emploi de moyens de secours ou d’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évacuation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exceptionnels seront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supportés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par la personne secourue qui devra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également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assurer son retour de l’endroit où elle aura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éte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́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évacuée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. Il est du seul ressort du coureur de constituer et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présenter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un dossier à son assurance personnelle dans le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délai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imparti.</w:t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eastAsia="Times New Roman" w:cs="Arial"/>
          <w:color w:val="000000" w:themeColor="text1"/>
          <w:sz w:val="23"/>
          <w:szCs w:val="23"/>
          <w:lang w:eastAsia="fr-FR"/>
        </w:rPr>
        <w:t> </w:t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eastAsia="Times New Roman" w:cs="Arial"/>
          <w:color w:val="000000" w:themeColor="text1"/>
          <w:sz w:val="33"/>
          <w:szCs w:val="33"/>
          <w:bdr w:val="single" w:sz="4" w:space="0" w:color="auto"/>
          <w:shd w:val="clear" w:color="auto" w:fill="FFFF00"/>
          <w:lang w:eastAsia="fr-FR"/>
        </w:rPr>
        <w:t>Assurances</w:t>
      </w:r>
      <w:r w:rsidRPr="00370868">
        <w:rPr>
          <w:rFonts w:ascii="Calibri" w:eastAsia="Times New Roman" w:hAnsi="Calibri"/>
          <w:color w:val="000000" w:themeColor="text1"/>
          <w:szCs w:val="24"/>
          <w:bdr w:val="single" w:sz="4" w:space="0" w:color="auto"/>
          <w:shd w:val="clear" w:color="auto" w:fill="FFFF00"/>
          <w:lang w:eastAsia="fr-FR"/>
        </w:rPr>
        <w:br/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Responsabilite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́ civile :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conformément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à la loi, les organisateurs ont souscrit une assurance couvrant les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conséquences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de leur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responsabilite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́ civile, celles de leurs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préposés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et de tous les participants à la course « Nord</w:t>
      </w:r>
      <w:r w:rsidR="00B96285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</w:t>
      </w:r>
      <w:proofErr w:type="spellStart"/>
      <w:r w:rsidR="00B96285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Trail</w:t>
      </w:r>
      <w:proofErr w:type="spellEnd"/>
      <w:r w:rsidR="00B96285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des Monts de Flandres ». 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Les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licenciés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bénéficient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des garanties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accordée</w:t>
      </w:r>
      <w:r w:rsidR="00B96285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s</w:t>
      </w:r>
      <w:proofErr w:type="spellEnd"/>
      <w:r w:rsidR="00B96285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par l’assurance </w:t>
      </w:r>
      <w:proofErr w:type="spellStart"/>
      <w:r w:rsidR="00B96285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liée</w:t>
      </w:r>
      <w:proofErr w:type="spellEnd"/>
      <w:r w:rsidR="00B96285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à leur 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licence.</w:t>
      </w:r>
      <w:r w:rsidR="00B96285">
        <w:rPr>
          <w:rFonts w:ascii="Calibri" w:eastAsia="Times New Roman" w:hAnsi="Calibri"/>
          <w:color w:val="000000" w:themeColor="text1"/>
          <w:szCs w:val="24"/>
          <w:lang w:eastAsia="fr-FR"/>
        </w:rPr>
        <w:t xml:space="preserve"> 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Il incombe aux autres participants de s’assurer personnellement.</w:t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eastAsia="Times New Roman" w:cs="Arial"/>
          <w:color w:val="000000" w:themeColor="text1"/>
          <w:sz w:val="23"/>
          <w:szCs w:val="23"/>
          <w:lang w:eastAsia="fr-FR"/>
        </w:rPr>
        <w:t> </w:t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eastAsia="Times New Roman" w:cs="Arial"/>
          <w:color w:val="000000" w:themeColor="text1"/>
          <w:sz w:val="33"/>
          <w:szCs w:val="33"/>
          <w:bdr w:val="single" w:sz="4" w:space="0" w:color="auto"/>
          <w:shd w:val="clear" w:color="auto" w:fill="FFFF00"/>
          <w:lang w:eastAsia="fr-FR"/>
        </w:rPr>
        <w:t>Contrôle anti-dopage</w:t>
      </w:r>
      <w:r w:rsidRPr="00370868">
        <w:rPr>
          <w:rFonts w:ascii="Calibri" w:eastAsia="Times New Roman" w:hAnsi="Calibri"/>
          <w:color w:val="000000" w:themeColor="text1"/>
          <w:szCs w:val="24"/>
          <w:bdr w:val="single" w:sz="4" w:space="0" w:color="auto"/>
          <w:shd w:val="clear" w:color="auto" w:fill="FFFF00"/>
          <w:lang w:eastAsia="fr-FR"/>
        </w:rPr>
        <w:br/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lastRenderedPageBreak/>
        <w:t xml:space="preserve">Les participants aux courses Hors stade s’engagent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a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̀ respecter rigoureusement l’interdiction de dopage ainsi que les dispositions concernant les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contrôles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antidopage, telles qu’elles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résultent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des lois et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règlements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en vigueur, notamment les articles L. 230-1 et suivants du Code du Sport.</w:t>
      </w:r>
      <w:r w:rsidR="00B96285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eastAsia="Times New Roman" w:cs="Arial"/>
          <w:color w:val="000000" w:themeColor="text1"/>
          <w:sz w:val="33"/>
          <w:szCs w:val="33"/>
          <w:bdr w:val="single" w:sz="4" w:space="0" w:color="auto"/>
          <w:shd w:val="clear" w:color="auto" w:fill="FFFF00"/>
          <w:lang w:eastAsia="fr-FR"/>
        </w:rPr>
        <w:t>Sécurité routière - Signaleurs</w:t>
      </w:r>
      <w:r w:rsidRPr="00370868">
        <w:rPr>
          <w:rFonts w:ascii="Calibri" w:eastAsia="Times New Roman" w:hAnsi="Calibri"/>
          <w:color w:val="000000" w:themeColor="text1"/>
          <w:szCs w:val="24"/>
          <w:bdr w:val="single" w:sz="4" w:space="0" w:color="auto"/>
          <w:shd w:val="clear" w:color="auto" w:fill="FFFF00"/>
          <w:lang w:eastAsia="fr-FR"/>
        </w:rPr>
        <w:br/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Les participants devront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laissés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la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priorite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́ aux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véhicules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à moteur et aux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vélos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aux intersections entre les chemins et les diverses routes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départementales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et communales.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br/>
        <w:t xml:space="preserve">Des signaleurs seront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postés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à ces endroits pour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arrêter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les participants. Un tableau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récapitule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l’emplacement des signaleurs, leur nombre et leur positionnement aux intersections dangereuses.</w:t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Des panneaux de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pre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́ signalisation « danger particulier » seront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positionnés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de part et d’autres des intersections dangereuses.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br/>
        <w:t xml:space="preserve">Les accompagnateurs en VTT ne sont pas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autorisés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.</w:t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En cas de portion Bitume, le coureur devra courir à côté des routes et non sur la voie publique (si l’environnement lui permet.)</w:t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</w:p>
    <w:p w14:paraId="4B973325" w14:textId="77777777" w:rsidR="00B96285" w:rsidRDefault="00B96285" w:rsidP="00B96285">
      <w:pPr>
        <w:shd w:val="clear" w:color="auto" w:fill="FFFFFF"/>
        <w:spacing w:before="100" w:beforeAutospacing="1" w:after="100" w:afterAutospacing="1"/>
        <w:ind w:left="360"/>
        <w:rPr>
          <w:rFonts w:ascii="Calibri" w:eastAsia="Times New Roman" w:hAnsi="Calibri"/>
          <w:color w:val="000000" w:themeColor="text1"/>
          <w:szCs w:val="24"/>
          <w:lang w:eastAsia="fr-FR"/>
        </w:rPr>
      </w:pPr>
    </w:p>
    <w:p w14:paraId="01A7A867" w14:textId="63017FF8" w:rsidR="00370868" w:rsidRPr="00B96285" w:rsidRDefault="00370868" w:rsidP="00B96285">
      <w:pPr>
        <w:shd w:val="clear" w:color="auto" w:fill="FFFFFF"/>
        <w:spacing w:before="100" w:beforeAutospacing="1" w:after="100" w:afterAutospacing="1"/>
        <w:ind w:left="360"/>
        <w:rPr>
          <w:rFonts w:eastAsia="Times New Roman" w:cs="Arial"/>
          <w:color w:val="000000" w:themeColor="text1"/>
          <w:sz w:val="23"/>
          <w:szCs w:val="23"/>
          <w:lang w:eastAsia="fr-FR"/>
        </w:rPr>
      </w:pP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eastAsia="Times New Roman" w:cs="Arial"/>
          <w:color w:val="000000" w:themeColor="text1"/>
          <w:sz w:val="33"/>
          <w:szCs w:val="33"/>
          <w:bdr w:val="single" w:sz="4" w:space="0" w:color="auto"/>
          <w:shd w:val="clear" w:color="auto" w:fill="FFFF00"/>
          <w:lang w:eastAsia="fr-FR"/>
        </w:rPr>
        <w:t>Environnement</w:t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Les coureurs doivent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être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sensibilisés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et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responsabilisés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à l’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égard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du milieu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fréquente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́ et tout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particulièrement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dans le site inscrit des Monts de Flandres et des espaces naturels et sensibles (ENS). Sans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être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un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véritable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spécialiste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de « la protection de la nature », le coureur se positionne parmi les utilisateurs et les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défenseurs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de l’environnement.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br/>
        <w:t xml:space="preserve">Chaque pratiquant se doit de perturber le moins possible le milieu qu’il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fréquente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.</w:t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Le code du pratiquant que l’on soit sportif, coureur de haut-niveau ou randonneur loisir, ce code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décrit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comment s’inscrit la pratique de ce type d'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épreuve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dans son environnement habituel. Le pratiquant se doit d’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être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particulièrement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attentif au respect du milieu naturel, de la vie qu’il abrite. Par ailleurs il doit avoir le souci constant de cohabiter harmonieusement avec les autres usagers : chasseurs, forestiers, randonneurs,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vététistes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...</w:t>
      </w:r>
    </w:p>
    <w:p w14:paraId="26310A09" w14:textId="77777777" w:rsidR="00370868" w:rsidRPr="00370868" w:rsidRDefault="00370868" w:rsidP="00370868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 w:themeColor="text1"/>
          <w:szCs w:val="24"/>
          <w:lang w:eastAsia="fr-FR"/>
        </w:rPr>
      </w:pP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-  Respect des riverains et des populations locales : roulez lentement aux abords des sentiers et plus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particulièrement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dans les zones de course.</w:t>
      </w:r>
    </w:p>
    <w:p w14:paraId="471BC51C" w14:textId="77777777" w:rsidR="00370868" w:rsidRPr="00370868" w:rsidRDefault="00370868" w:rsidP="00370868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 w:themeColor="text1"/>
          <w:szCs w:val="24"/>
          <w:lang w:eastAsia="fr-FR"/>
        </w:rPr>
      </w:pP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-  Ne coupez pas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a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̀ travers les champs, cultures ou terrains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privés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exploités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ou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habités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sauf avis de l’organisateur.</w:t>
      </w:r>
    </w:p>
    <w:p w14:paraId="546FCD32" w14:textId="77777777" w:rsidR="00370868" w:rsidRPr="00370868" w:rsidRDefault="00370868" w:rsidP="00370868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 w:themeColor="text1"/>
          <w:szCs w:val="24"/>
          <w:lang w:eastAsia="fr-FR"/>
        </w:rPr>
      </w:pP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-  Ne franchissez pas les haies,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clôtures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, murs de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propriétés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... en dehors des passages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prévus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à cet effet, refermez portes et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barrières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après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votre passage.</w:t>
      </w:r>
    </w:p>
    <w:p w14:paraId="11B4EA1C" w14:textId="77777777" w:rsidR="00370868" w:rsidRPr="00370868" w:rsidRDefault="00370868" w:rsidP="00370868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 w:themeColor="text1"/>
          <w:szCs w:val="24"/>
          <w:lang w:eastAsia="fr-FR"/>
        </w:rPr>
      </w:pP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-  Soyez respectueux de la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tranquillite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́ d’autrui. N’arrivez pas en terrain conquis. Des gens vivent ou travaillent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peut-être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ici ; n’oubliez jamais que vous n’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êtes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que de « passage ».</w:t>
      </w:r>
    </w:p>
    <w:p w14:paraId="3A3D16CF" w14:textId="7E789718" w:rsidR="000B433A" w:rsidRPr="00B96285" w:rsidRDefault="00370868" w:rsidP="00B96285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 w:themeColor="text1"/>
          <w:szCs w:val="24"/>
          <w:lang w:eastAsia="fr-FR"/>
        </w:rPr>
      </w:pP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Le coureur aura l’obligation d’utiliser aux ravitaillements </w:t>
      </w:r>
      <w:r w:rsidR="00B96285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un gobelet ECO CUP réutilisable </w:t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ou leur propre contenant. Aucun gobelet jetable ne sera proposé. </w:t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TOUT CONCURRENT QUI ENFREINT CE CODE SERA IMMEDIATEMENT DISQUALIFIE</w:t>
      </w:r>
      <w:r w:rsidR="00B96285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lastRenderedPageBreak/>
        <w:br/>
      </w:r>
      <w:r w:rsidRPr="00370868">
        <w:rPr>
          <w:rFonts w:eastAsia="Times New Roman" w:cs="Arial"/>
          <w:color w:val="000000" w:themeColor="text1"/>
          <w:sz w:val="33"/>
          <w:szCs w:val="33"/>
          <w:bdr w:val="single" w:sz="4" w:space="0" w:color="auto"/>
          <w:shd w:val="clear" w:color="auto" w:fill="FFFF00"/>
          <w:lang w:eastAsia="fr-FR"/>
        </w:rPr>
        <w:t>Droit à l’image</w:t>
      </w:r>
      <w:r w:rsidRPr="00370868">
        <w:rPr>
          <w:rFonts w:ascii="Calibri" w:eastAsia="Times New Roman" w:hAnsi="Calibri"/>
          <w:color w:val="000000" w:themeColor="text1"/>
          <w:szCs w:val="24"/>
          <w:bdr w:val="single" w:sz="4" w:space="0" w:color="auto"/>
          <w:shd w:val="clear" w:color="auto" w:fill="FFFF00"/>
          <w:lang w:eastAsia="fr-FR"/>
        </w:rPr>
        <w:br/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« J’autorise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expressément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les organisateurs du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Trail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NTMF, ainsi que leurs ayants droits tels que les partenaires et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médias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, à utiliser les images fixes ou audiovisuelles sur lesquelles je pourrais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apparaître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, prises à l’occasion de ma participation au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Trail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, sur tous supports y compris les documents promotionnels et/ou publicitaires.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Conformément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à la loi informatique et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liberte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́ du 06/01/78, les concurrents disposent d’un droit d’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accès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et de rectification aux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données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personnelles les concernant. S’ils souhaitent ne pas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être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amené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s a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̀ recevoir des propositions d’autres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sociétés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ou associations. Il leur appartient d’en informer par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écrit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l’organisateur en indiquant nom,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prénom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et adresse.</w:t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eastAsia="Times New Roman" w:cs="Arial"/>
          <w:color w:val="000000" w:themeColor="text1"/>
          <w:sz w:val="23"/>
          <w:szCs w:val="23"/>
          <w:lang w:eastAsia="fr-FR"/>
        </w:rPr>
        <w:t> </w:t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eastAsia="Times New Roman" w:cs="Arial"/>
          <w:color w:val="000000" w:themeColor="text1"/>
          <w:sz w:val="33"/>
          <w:szCs w:val="33"/>
          <w:bdr w:val="single" w:sz="4" w:space="0" w:color="auto"/>
          <w:shd w:val="clear" w:color="auto" w:fill="FFFF00"/>
          <w:lang w:eastAsia="fr-FR"/>
        </w:rPr>
        <w:t>Acceptation du règlement</w:t>
      </w:r>
      <w:r w:rsidRPr="00370868">
        <w:rPr>
          <w:rFonts w:ascii="Calibri" w:eastAsia="Times New Roman" w:hAnsi="Calibri"/>
          <w:color w:val="000000" w:themeColor="text1"/>
          <w:szCs w:val="24"/>
          <w:bdr w:val="single" w:sz="4" w:space="0" w:color="auto"/>
          <w:shd w:val="clear" w:color="auto" w:fill="FFFF00"/>
          <w:lang w:eastAsia="fr-FR"/>
        </w:rPr>
        <w:br/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Les participants au NTMF, tous circuits confondus,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déclarent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connaître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et accepter le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présent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règlement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et s’engagent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a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̀ respecter la charte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éthique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couvrant l’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évènement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, consultable sur le site internet. Tout manquement au contenu d’un des articles du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présent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règlement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pourra faire l’objet d’une exclusion du concurrent par les organisateurs.</w:t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eastAsia="Times New Roman" w:cs="Arial"/>
          <w:color w:val="000000" w:themeColor="text1"/>
          <w:sz w:val="23"/>
          <w:szCs w:val="23"/>
          <w:lang w:eastAsia="fr-FR"/>
        </w:rPr>
        <w:t> </w:t>
      </w:r>
      <w:r w:rsidRPr="00370868">
        <w:rPr>
          <w:rFonts w:ascii="Calibri" w:eastAsia="Times New Roman" w:hAnsi="Calibri"/>
          <w:color w:val="000000" w:themeColor="text1"/>
          <w:szCs w:val="24"/>
          <w:lang w:eastAsia="fr-FR"/>
        </w:rPr>
        <w:br/>
      </w:r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Je soussigné(e) ainsi que mes ayants droits accepte le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règlement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de cette </w:t>
      </w:r>
      <w:proofErr w:type="spellStart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épreuve</w:t>
      </w:r>
      <w:proofErr w:type="spellEnd"/>
      <w:r w:rsidRPr="00370868">
        <w:rPr>
          <w:rFonts w:eastAsia="Times New Roman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.</w:t>
      </w:r>
    </w:p>
    <w:sectPr w:rsidR="000B433A" w:rsidRPr="00B96285" w:rsidSect="000D4AEE">
      <w:pgSz w:w="11906" w:h="16838"/>
      <w:pgMar w:top="360" w:right="1417" w:bottom="360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41A3"/>
    <w:multiLevelType w:val="multilevel"/>
    <w:tmpl w:val="977AB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5223A4"/>
    <w:multiLevelType w:val="multilevel"/>
    <w:tmpl w:val="EF04E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CF66EB"/>
    <w:multiLevelType w:val="multilevel"/>
    <w:tmpl w:val="ECFC2812"/>
    <w:lvl w:ilvl="0">
      <w:start w:val="1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BF84045"/>
    <w:multiLevelType w:val="multilevel"/>
    <w:tmpl w:val="9B34A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BA339F5"/>
    <w:multiLevelType w:val="hybridMultilevel"/>
    <w:tmpl w:val="1E4A4EC2"/>
    <w:lvl w:ilvl="0" w:tplc="F05227AA">
      <w:start w:val="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gency FB" w:eastAsia="Times New Roman" w:hAnsi="Agency FB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402C5A"/>
    <w:multiLevelType w:val="multilevel"/>
    <w:tmpl w:val="8E8C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DF7D73"/>
    <w:multiLevelType w:val="multilevel"/>
    <w:tmpl w:val="ED1E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A8371B"/>
    <w:multiLevelType w:val="hybridMultilevel"/>
    <w:tmpl w:val="A3BAC8CE"/>
    <w:lvl w:ilvl="0" w:tplc="D5AA677E">
      <w:start w:val="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gency FB" w:eastAsia="Times New Roman" w:hAnsi="Agency FB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EA0F47"/>
    <w:multiLevelType w:val="multilevel"/>
    <w:tmpl w:val="A976A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FD41B3"/>
    <w:multiLevelType w:val="multilevel"/>
    <w:tmpl w:val="752A3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B95078"/>
    <w:multiLevelType w:val="multilevel"/>
    <w:tmpl w:val="C4520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84C1510"/>
    <w:multiLevelType w:val="multilevel"/>
    <w:tmpl w:val="91E4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4EE4736"/>
    <w:multiLevelType w:val="multilevel"/>
    <w:tmpl w:val="3ED83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AC364BA"/>
    <w:multiLevelType w:val="hybridMultilevel"/>
    <w:tmpl w:val="BA2811C0"/>
    <w:lvl w:ilvl="0" w:tplc="4EDCBE30">
      <w:start w:val="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gency FB" w:eastAsia="Times New Roman" w:hAnsi="Agency FB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2"/>
  </w:num>
  <w:num w:numId="5">
    <w:abstractNumId w:val="10"/>
  </w:num>
  <w:num w:numId="6">
    <w:abstractNumId w:val="0"/>
  </w:num>
  <w:num w:numId="7">
    <w:abstractNumId w:val="4"/>
  </w:num>
  <w:num w:numId="8">
    <w:abstractNumId w:val="13"/>
  </w:num>
  <w:num w:numId="9">
    <w:abstractNumId w:val="7"/>
  </w:num>
  <w:num w:numId="10">
    <w:abstractNumId w:val="8"/>
  </w:num>
  <w:num w:numId="11">
    <w:abstractNumId w:val="1"/>
  </w:num>
  <w:num w:numId="12">
    <w:abstractNumId w:val="5"/>
  </w:num>
  <w:num w:numId="13">
    <w:abstractNumId w:val="9"/>
  </w:num>
  <w:num w:numId="14">
    <w:abstractNumId w:val="6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philippe lefebvre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55"/>
    <w:rsid w:val="00001640"/>
    <w:rsid w:val="00015527"/>
    <w:rsid w:val="00021E35"/>
    <w:rsid w:val="000521D4"/>
    <w:rsid w:val="000804B8"/>
    <w:rsid w:val="000B2E5D"/>
    <w:rsid w:val="000B433A"/>
    <w:rsid w:val="000D4AEE"/>
    <w:rsid w:val="000D7E88"/>
    <w:rsid w:val="000F174B"/>
    <w:rsid w:val="00151A69"/>
    <w:rsid w:val="00181C60"/>
    <w:rsid w:val="001956A5"/>
    <w:rsid w:val="00197C91"/>
    <w:rsid w:val="001A25DD"/>
    <w:rsid w:val="002317A8"/>
    <w:rsid w:val="00284808"/>
    <w:rsid w:val="00297863"/>
    <w:rsid w:val="002A407F"/>
    <w:rsid w:val="002B61AE"/>
    <w:rsid w:val="002D5C3E"/>
    <w:rsid w:val="002D620F"/>
    <w:rsid w:val="002E789A"/>
    <w:rsid w:val="00320895"/>
    <w:rsid w:val="00324D7E"/>
    <w:rsid w:val="00324FB4"/>
    <w:rsid w:val="00327BBC"/>
    <w:rsid w:val="00337841"/>
    <w:rsid w:val="00370868"/>
    <w:rsid w:val="00385029"/>
    <w:rsid w:val="003A316B"/>
    <w:rsid w:val="003D4163"/>
    <w:rsid w:val="003D7905"/>
    <w:rsid w:val="004143C1"/>
    <w:rsid w:val="004172E3"/>
    <w:rsid w:val="00423D20"/>
    <w:rsid w:val="00467893"/>
    <w:rsid w:val="004C63EB"/>
    <w:rsid w:val="005341D0"/>
    <w:rsid w:val="00570B76"/>
    <w:rsid w:val="0057565F"/>
    <w:rsid w:val="00590A79"/>
    <w:rsid w:val="005A2671"/>
    <w:rsid w:val="005C43D5"/>
    <w:rsid w:val="00611703"/>
    <w:rsid w:val="00620F3C"/>
    <w:rsid w:val="00631CA7"/>
    <w:rsid w:val="00655CCC"/>
    <w:rsid w:val="00670316"/>
    <w:rsid w:val="0067682E"/>
    <w:rsid w:val="006919AB"/>
    <w:rsid w:val="00696A4F"/>
    <w:rsid w:val="006A1E38"/>
    <w:rsid w:val="006B2B55"/>
    <w:rsid w:val="006B72BC"/>
    <w:rsid w:val="00765524"/>
    <w:rsid w:val="007704E8"/>
    <w:rsid w:val="007752F0"/>
    <w:rsid w:val="0077547A"/>
    <w:rsid w:val="007A6005"/>
    <w:rsid w:val="007F3D57"/>
    <w:rsid w:val="00803DCA"/>
    <w:rsid w:val="00820E5F"/>
    <w:rsid w:val="00826351"/>
    <w:rsid w:val="00861B7C"/>
    <w:rsid w:val="009444DA"/>
    <w:rsid w:val="00950901"/>
    <w:rsid w:val="0098122E"/>
    <w:rsid w:val="009971E9"/>
    <w:rsid w:val="009B02D9"/>
    <w:rsid w:val="00A20CD8"/>
    <w:rsid w:val="00A21D1B"/>
    <w:rsid w:val="00A26B80"/>
    <w:rsid w:val="00A40E89"/>
    <w:rsid w:val="00A42A8D"/>
    <w:rsid w:val="00A51AE7"/>
    <w:rsid w:val="00A634DA"/>
    <w:rsid w:val="00A80B86"/>
    <w:rsid w:val="00A92D34"/>
    <w:rsid w:val="00AB7016"/>
    <w:rsid w:val="00AC7FC5"/>
    <w:rsid w:val="00B133DF"/>
    <w:rsid w:val="00B32ED2"/>
    <w:rsid w:val="00B474F8"/>
    <w:rsid w:val="00B86401"/>
    <w:rsid w:val="00B942A3"/>
    <w:rsid w:val="00B96285"/>
    <w:rsid w:val="00BB3606"/>
    <w:rsid w:val="00C04E6D"/>
    <w:rsid w:val="00C349C7"/>
    <w:rsid w:val="00C832B0"/>
    <w:rsid w:val="00CA47DB"/>
    <w:rsid w:val="00CB64D3"/>
    <w:rsid w:val="00CB6E7B"/>
    <w:rsid w:val="00CF7AE7"/>
    <w:rsid w:val="00D025D3"/>
    <w:rsid w:val="00D1160A"/>
    <w:rsid w:val="00D27B25"/>
    <w:rsid w:val="00D47BBB"/>
    <w:rsid w:val="00D577E6"/>
    <w:rsid w:val="00D90493"/>
    <w:rsid w:val="00E37FD1"/>
    <w:rsid w:val="00E57260"/>
    <w:rsid w:val="00E83D3B"/>
    <w:rsid w:val="00EB778E"/>
    <w:rsid w:val="00F01600"/>
    <w:rsid w:val="00F06003"/>
    <w:rsid w:val="00F244FD"/>
    <w:rsid w:val="00F435A5"/>
    <w:rsid w:val="00F46506"/>
    <w:rsid w:val="00F54C0E"/>
    <w:rsid w:val="00F75EAD"/>
    <w:rsid w:val="00FB1091"/>
    <w:rsid w:val="00FB4CAA"/>
    <w:rsid w:val="452AE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67A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E5F"/>
    <w:rPr>
      <w:sz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6B2B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B2B5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7752F0"/>
    <w:pPr>
      <w:ind w:left="720"/>
      <w:contextualSpacing/>
    </w:pPr>
  </w:style>
  <w:style w:type="paragraph" w:customStyle="1" w:styleId="font7">
    <w:name w:val="font_7"/>
    <w:basedOn w:val="Normal"/>
    <w:uiPriority w:val="99"/>
    <w:rsid w:val="00611703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fr-FR"/>
    </w:rPr>
  </w:style>
  <w:style w:type="character" w:customStyle="1" w:styleId="color25">
    <w:name w:val="color_25"/>
    <w:basedOn w:val="Policepardfaut"/>
    <w:uiPriority w:val="99"/>
    <w:rsid w:val="00611703"/>
    <w:rPr>
      <w:rFonts w:cs="Times New Roman"/>
    </w:rPr>
  </w:style>
  <w:style w:type="character" w:customStyle="1" w:styleId="apple-converted-space">
    <w:name w:val="apple-converted-space"/>
    <w:basedOn w:val="Policepardfaut"/>
    <w:uiPriority w:val="99"/>
    <w:rsid w:val="00611703"/>
    <w:rPr>
      <w:rFonts w:cs="Times New Roman"/>
    </w:rPr>
  </w:style>
  <w:style w:type="paragraph" w:customStyle="1" w:styleId="font8">
    <w:name w:val="font_8"/>
    <w:basedOn w:val="Normal"/>
    <w:rsid w:val="00F46506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fr-FR"/>
    </w:rPr>
  </w:style>
  <w:style w:type="character" w:customStyle="1" w:styleId="color34">
    <w:name w:val="color_34"/>
    <w:basedOn w:val="Policepardfaut"/>
    <w:rsid w:val="00F465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E5F"/>
    <w:rPr>
      <w:sz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6B2B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B2B5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7752F0"/>
    <w:pPr>
      <w:ind w:left="720"/>
      <w:contextualSpacing/>
    </w:pPr>
  </w:style>
  <w:style w:type="paragraph" w:customStyle="1" w:styleId="font7">
    <w:name w:val="font_7"/>
    <w:basedOn w:val="Normal"/>
    <w:uiPriority w:val="99"/>
    <w:rsid w:val="00611703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fr-FR"/>
    </w:rPr>
  </w:style>
  <w:style w:type="character" w:customStyle="1" w:styleId="color25">
    <w:name w:val="color_25"/>
    <w:basedOn w:val="Policepardfaut"/>
    <w:uiPriority w:val="99"/>
    <w:rsid w:val="00611703"/>
    <w:rPr>
      <w:rFonts w:cs="Times New Roman"/>
    </w:rPr>
  </w:style>
  <w:style w:type="character" w:customStyle="1" w:styleId="apple-converted-space">
    <w:name w:val="apple-converted-space"/>
    <w:basedOn w:val="Policepardfaut"/>
    <w:uiPriority w:val="99"/>
    <w:rsid w:val="00611703"/>
    <w:rPr>
      <w:rFonts w:cs="Times New Roman"/>
    </w:rPr>
  </w:style>
  <w:style w:type="paragraph" w:customStyle="1" w:styleId="font8">
    <w:name w:val="font_8"/>
    <w:basedOn w:val="Normal"/>
    <w:rsid w:val="00F46506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fr-FR"/>
    </w:rPr>
  </w:style>
  <w:style w:type="character" w:customStyle="1" w:styleId="color34">
    <w:name w:val="color_34"/>
    <w:basedOn w:val="Policepardfaut"/>
    <w:rsid w:val="00F46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1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f31d8f732f664540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2590</Words>
  <Characters>14246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philippe lefebvre</cp:lastModifiedBy>
  <cp:revision>4</cp:revision>
  <cp:lastPrinted>2017-10-10T08:54:00Z</cp:lastPrinted>
  <dcterms:created xsi:type="dcterms:W3CDTF">2018-06-05T12:29:00Z</dcterms:created>
  <dcterms:modified xsi:type="dcterms:W3CDTF">2018-06-05T12:55:00Z</dcterms:modified>
</cp:coreProperties>
</file>